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8"/>
          <w:szCs w:val="28"/>
          <w:highlight w:val="none"/>
        </w:rPr>
      </w:pPr>
      <w:bookmarkStart w:id="0" w:name="_GoBack"/>
      <w:r>
        <w:rPr>
          <w:rFonts w:hint="eastAsia"/>
          <w:b/>
          <w:sz w:val="28"/>
          <w:szCs w:val="28"/>
          <w:highlight w:val="none"/>
        </w:rPr>
        <w:t>学术青蓝工程培养期满考核表</w:t>
      </w:r>
    </w:p>
    <w:p>
      <w:pPr>
        <w:rPr>
          <w:sz w:val="24"/>
          <w:highlight w:val="none"/>
        </w:rPr>
      </w:pPr>
    </w:p>
    <w:p>
      <w:pPr>
        <w:rPr>
          <w:sz w:val="28"/>
          <w:szCs w:val="28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</w:rPr>
        <w:t>培养对象：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/>
          <w:sz w:val="28"/>
          <w:szCs w:val="28"/>
          <w:highlight w:val="none"/>
        </w:rPr>
        <w:t xml:space="preserve">      指导老师：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 </w:t>
      </w:r>
    </w:p>
    <w:p>
      <w:pPr>
        <w:rPr>
          <w:sz w:val="24"/>
          <w:highlight w:val="none"/>
          <w:u w:val="single"/>
        </w:rPr>
      </w:pPr>
    </w:p>
    <w:p>
      <w:pPr>
        <w:rPr>
          <w:rFonts w:ascii="黑体" w:hAnsi="黑体" w:eastAsia="黑体" w:cs="Calibri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Calibri"/>
          <w:color w:val="000000"/>
          <w:sz w:val="28"/>
          <w:szCs w:val="28"/>
          <w:highlight w:val="none"/>
        </w:rPr>
        <w:t>一、</w:t>
      </w:r>
      <w:r>
        <w:rPr>
          <w:rFonts w:ascii="黑体" w:hAnsi="黑体" w:eastAsia="黑体" w:cs="Calibri"/>
          <w:color w:val="000000"/>
          <w:sz w:val="28"/>
          <w:szCs w:val="28"/>
          <w:highlight w:val="none"/>
        </w:rPr>
        <w:t>年度科研考核情况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  <w:highlight w:val="none"/>
              </w:rPr>
              <w:t>年度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  <w:highlight w:val="none"/>
              </w:rPr>
              <w:t>2021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  <w:highlight w:val="none"/>
              </w:rPr>
              <w:t>2022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  <w:highlight w:val="none"/>
              </w:rPr>
              <w:t>2023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黑体" w:hAnsi="黑体" w:eastAsia="黑体" w:cs="Calibri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rPr>
          <w:sz w:val="24"/>
          <w:highlight w:val="none"/>
          <w:u w:val="single"/>
        </w:rPr>
      </w:pPr>
    </w:p>
    <w:p>
      <w:pPr>
        <w:widowControl/>
        <w:jc w:val="left"/>
        <w:rPr>
          <w:rFonts w:ascii="黑体" w:hAnsi="黑体" w:eastAsia="黑体" w:cs="Calibri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Calibri"/>
          <w:color w:val="000000"/>
          <w:sz w:val="28"/>
          <w:szCs w:val="28"/>
          <w:highlight w:val="none"/>
        </w:rPr>
        <w:t>二、市级及以上项目（课题）立项情况</w:t>
      </w:r>
    </w:p>
    <w:p>
      <w:pPr>
        <w:widowControl/>
        <w:spacing w:line="276" w:lineRule="auto"/>
        <w:jc w:val="left"/>
        <w:rPr>
          <w:rFonts w:ascii="黑体" w:hAnsi="黑体" w:eastAsia="黑体" w:cs="Calibri"/>
          <w:color w:val="000000"/>
          <w:sz w:val="22"/>
          <w:szCs w:val="21"/>
          <w:highlight w:val="none"/>
        </w:rPr>
      </w:pP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67"/>
        <w:gridCol w:w="1267"/>
        <w:gridCol w:w="1267"/>
        <w:gridCol w:w="1502"/>
        <w:gridCol w:w="132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项目类型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项目来源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项目名称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项目编号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项目负责人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立项时间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cs="Calibri" w:eastAsiaTheme="minorEastAsia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ind w:left="450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</w:tr>
    </w:tbl>
    <w:p>
      <w:pPr>
        <w:widowControl/>
        <w:spacing w:line="276" w:lineRule="auto"/>
        <w:rPr>
          <w:rFonts w:ascii="楷体" w:hAnsi="楷体" w:eastAsia="楷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Calibri"/>
          <w:color w:val="000000"/>
          <w:sz w:val="24"/>
          <w:highlight w:val="none"/>
        </w:rPr>
        <w:t>（注：非必填项</w:t>
      </w:r>
      <w:r>
        <w:rPr>
          <w:rFonts w:ascii="华文楷体" w:hAnsi="华文楷体" w:eastAsia="华文楷体" w:cs="Calibri"/>
          <w:color w:val="000000"/>
          <w:sz w:val="24"/>
          <w:highlight w:val="none"/>
        </w:rPr>
        <w:t>。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只需填写</w:t>
      </w:r>
      <w:r>
        <w:rPr>
          <w:rFonts w:ascii="楷体" w:hAnsi="楷体" w:eastAsia="楷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教科研课题一项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。）</w:t>
      </w:r>
    </w:p>
    <w:p>
      <w:pPr>
        <w:widowControl/>
        <w:spacing w:line="276" w:lineRule="auto"/>
        <w:rPr>
          <w:rFonts w:ascii="黑体" w:hAnsi="黑体" w:eastAsia="黑体" w:cs="Calibri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Calibri"/>
          <w:color w:val="000000"/>
          <w:sz w:val="28"/>
          <w:szCs w:val="28"/>
          <w:highlight w:val="none"/>
        </w:rPr>
        <w:t>三、三级及</w:t>
      </w:r>
      <w:r>
        <w:rPr>
          <w:rFonts w:ascii="黑体" w:hAnsi="黑体" w:eastAsia="黑体" w:cs="Calibri"/>
          <w:color w:val="000000"/>
          <w:sz w:val="28"/>
          <w:szCs w:val="28"/>
          <w:highlight w:val="none"/>
        </w:rPr>
        <w:t>以上期刊</w:t>
      </w:r>
      <w:r>
        <w:rPr>
          <w:rFonts w:hint="eastAsia" w:ascii="黑体" w:hAnsi="黑体" w:eastAsia="黑体" w:cs="Calibri"/>
          <w:color w:val="000000"/>
          <w:sz w:val="28"/>
          <w:szCs w:val="28"/>
          <w:highlight w:val="none"/>
        </w:rPr>
        <w:t>论文发表情况</w:t>
      </w: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18"/>
        <w:gridCol w:w="1643"/>
        <w:gridCol w:w="1727"/>
        <w:gridCol w:w="1276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论文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作者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期刊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发表时间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Calibri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Calibri"/>
                <w:color w:val="00000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宋体" w:hAnsi="宋体" w:eastAsia="Calibri" w:cs="Calibri"/>
                <w:color w:val="000000"/>
                <w:sz w:val="22"/>
                <w:szCs w:val="21"/>
                <w:highlight w:val="none"/>
              </w:rPr>
            </w:pPr>
          </w:p>
        </w:tc>
      </w:tr>
    </w:tbl>
    <w:p>
      <w:pPr>
        <w:widowControl/>
        <w:spacing w:line="276" w:lineRule="auto"/>
        <w:rPr>
          <w:rFonts w:ascii="楷体" w:hAnsi="楷体" w:eastAsia="楷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Calibri"/>
          <w:color w:val="000000"/>
          <w:sz w:val="24"/>
          <w:highlight w:val="none"/>
        </w:rPr>
        <w:t>（注：非必填项</w:t>
      </w:r>
      <w:r>
        <w:rPr>
          <w:rFonts w:ascii="华文楷体" w:hAnsi="华文楷体" w:eastAsia="华文楷体" w:cs="Calibri"/>
          <w:color w:val="000000"/>
          <w:sz w:val="24"/>
          <w:highlight w:val="none"/>
        </w:rPr>
        <w:t>。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只需填写论文两篇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。）</w:t>
      </w:r>
    </w:p>
    <w:p>
      <w:pPr>
        <w:rPr>
          <w:rFonts w:asciiTheme="minorHAnsi" w:hAnsiTheme="minorHAnsi" w:eastAsiaTheme="minorEastAsia" w:cstheme="minorBidi"/>
          <w:szCs w:val="22"/>
          <w:highlight w:val="none"/>
        </w:rPr>
      </w:pPr>
    </w:p>
    <w:p>
      <w:pPr>
        <w:widowControl/>
        <w:spacing w:line="276" w:lineRule="auto"/>
        <w:rPr>
          <w:rFonts w:ascii="黑体" w:hAnsi="黑体" w:eastAsia="黑体" w:cs="Calibri"/>
          <w:color w:val="000000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 w:cs="Calibri"/>
          <w:color w:val="000000"/>
          <w:sz w:val="28"/>
          <w:szCs w:val="28"/>
          <w:highlight w:val="none"/>
        </w:rPr>
        <w:t>四、</w:t>
      </w:r>
      <w:r>
        <w:rPr>
          <w:rFonts w:ascii="黑体" w:hAnsi="黑体" w:eastAsia="黑体" w:cs="Calibri"/>
          <w:color w:val="000000"/>
          <w:sz w:val="28"/>
          <w:szCs w:val="28"/>
          <w:highlight w:val="none"/>
        </w:rPr>
        <w:t>自评</w:t>
      </w:r>
      <w:r>
        <w:rPr>
          <w:rFonts w:hint="eastAsia" w:ascii="黑体" w:hAnsi="黑体" w:eastAsia="黑体" w:cs="Calibri"/>
          <w:color w:val="000000"/>
          <w:sz w:val="28"/>
          <w:szCs w:val="28"/>
          <w:highlight w:val="none"/>
        </w:rPr>
        <w:t xml:space="preserve">结果  </w:t>
      </w:r>
      <w:r>
        <w:rPr>
          <w:rFonts w:hint="eastAsia" w:ascii="黑体" w:hAnsi="黑体" w:eastAsia="黑体" w:cs="Calibri"/>
          <w:color w:val="000000"/>
          <w:sz w:val="28"/>
          <w:szCs w:val="28"/>
          <w:highlight w:val="none"/>
          <w:u w:val="single"/>
        </w:rPr>
        <w:t xml:space="preserve">                </w:t>
      </w:r>
      <w:r>
        <w:rPr>
          <w:rFonts w:ascii="黑体" w:hAnsi="黑体" w:eastAsia="黑体" w:cs="Calibri"/>
          <w:color w:val="000000"/>
          <w:sz w:val="28"/>
          <w:szCs w:val="28"/>
          <w:highlight w:val="none"/>
        </w:rPr>
        <w:t>(</w:t>
      </w:r>
      <w:r>
        <w:rPr>
          <w:rFonts w:hint="eastAsia" w:ascii="黑体" w:hAnsi="黑体" w:eastAsia="黑体" w:cs="Calibri"/>
          <w:color w:val="000000"/>
          <w:sz w:val="28"/>
          <w:szCs w:val="28"/>
          <w:highlight w:val="none"/>
        </w:rPr>
        <w:t>优秀、合格、不合格</w:t>
      </w:r>
      <w:r>
        <w:rPr>
          <w:rFonts w:ascii="黑体" w:hAnsi="黑体" w:eastAsia="黑体" w:cs="Calibri"/>
          <w:color w:val="000000"/>
          <w:sz w:val="28"/>
          <w:szCs w:val="28"/>
          <w:highlight w:val="none"/>
        </w:rPr>
        <w:t>)</w:t>
      </w:r>
    </w:p>
    <w:p>
      <w:pPr>
        <w:rPr>
          <w:sz w:val="24"/>
          <w:highlight w:val="none"/>
          <w:u w:val="singl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2D0B2B"/>
    <w:rsid w:val="000B431A"/>
    <w:rsid w:val="002D0B2B"/>
    <w:rsid w:val="004A44E6"/>
    <w:rsid w:val="00702058"/>
    <w:rsid w:val="0072794C"/>
    <w:rsid w:val="00770589"/>
    <w:rsid w:val="007B6FDC"/>
    <w:rsid w:val="007D3785"/>
    <w:rsid w:val="00825207"/>
    <w:rsid w:val="008930BE"/>
    <w:rsid w:val="00951F2B"/>
    <w:rsid w:val="00955BC6"/>
    <w:rsid w:val="00B240AB"/>
    <w:rsid w:val="00C17F62"/>
    <w:rsid w:val="00D6094C"/>
    <w:rsid w:val="00FF6703"/>
    <w:rsid w:val="163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31</TotalTime>
  <ScaleCrop>false</ScaleCrop>
  <LinksUpToDate>false</LinksUpToDate>
  <CharactersWithSpaces>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2024-05-17T02:55:00Z</dcterms:created>
  <dc:creator>刘见阳</dc:creator>
  <cp:lastModifiedBy>李娟</cp:lastModifiedBy>
  <dcterms:modified xsi:type="dcterms:W3CDTF">2024-05-20T02:06:10Z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946EEAB6BCCF4CDA9FD4434D80D802FE_12</vt:lpwstr>
  </property>
</Properties>
</file>