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D83" w:rsidRPr="000174B5" w:rsidRDefault="00A90D83" w:rsidP="009E6488">
      <w:pPr>
        <w:spacing w:beforeLines="150" w:line="1200" w:lineRule="exact"/>
        <w:jc w:val="distribute"/>
        <w:rPr>
          <w:rFonts w:eastAsia="方正小标宋_GBK"/>
          <w:color w:val="FF0000"/>
          <w:w w:val="65"/>
          <w:kern w:val="0"/>
          <w:sz w:val="100"/>
          <w:szCs w:val="100"/>
        </w:rPr>
      </w:pPr>
      <w:r w:rsidRPr="000174B5">
        <w:rPr>
          <w:rFonts w:eastAsia="方正小标宋_GBK" w:cs="方正小标宋_GBK" w:hint="eastAsia"/>
          <w:color w:val="FF0000"/>
          <w:w w:val="65"/>
          <w:kern w:val="0"/>
          <w:sz w:val="100"/>
          <w:szCs w:val="100"/>
        </w:rPr>
        <w:t>中共南通市委宣传部文件</w:t>
      </w:r>
    </w:p>
    <w:p w:rsidR="00A90D83" w:rsidRPr="000174B5" w:rsidRDefault="00A90D83" w:rsidP="005B30E2">
      <w:pPr>
        <w:spacing w:line="590" w:lineRule="exact"/>
        <w:jc w:val="center"/>
        <w:rPr>
          <w:rFonts w:eastAsia="方正仿宋简体"/>
          <w:kern w:val="0"/>
          <w:sz w:val="32"/>
          <w:szCs w:val="32"/>
        </w:rPr>
      </w:pPr>
    </w:p>
    <w:p w:rsidR="00A90D83" w:rsidRPr="000174B5" w:rsidRDefault="00A90D83" w:rsidP="005B30E2">
      <w:pPr>
        <w:spacing w:line="590" w:lineRule="exact"/>
        <w:jc w:val="center"/>
        <w:rPr>
          <w:rFonts w:eastAsia="方正楷体_GBK"/>
          <w:kern w:val="0"/>
          <w:sz w:val="32"/>
          <w:szCs w:val="32"/>
        </w:rPr>
      </w:pPr>
      <w:r w:rsidRPr="000174B5">
        <w:rPr>
          <w:rFonts w:eastAsia="方正楷体_GBK" w:cs="方正楷体_GBK" w:hint="eastAsia"/>
          <w:kern w:val="0"/>
          <w:sz w:val="32"/>
          <w:szCs w:val="32"/>
        </w:rPr>
        <w:t>通委宣〔</w:t>
      </w:r>
      <w:r w:rsidRPr="000174B5">
        <w:rPr>
          <w:rFonts w:eastAsia="方正楷体_GBK"/>
          <w:kern w:val="0"/>
          <w:sz w:val="32"/>
          <w:szCs w:val="32"/>
        </w:rPr>
        <w:t>2019</w:t>
      </w:r>
      <w:r w:rsidRPr="000174B5">
        <w:rPr>
          <w:rFonts w:eastAsia="方正楷体_GBK" w:cs="方正楷体_GBK" w:hint="eastAsia"/>
          <w:kern w:val="0"/>
          <w:sz w:val="32"/>
          <w:szCs w:val="32"/>
        </w:rPr>
        <w:t>〕</w:t>
      </w:r>
      <w:r w:rsidR="00F13310">
        <w:rPr>
          <w:rFonts w:eastAsia="方正楷体_GBK" w:cs="方正楷体_GBK" w:hint="eastAsia"/>
          <w:kern w:val="0"/>
          <w:sz w:val="32"/>
          <w:szCs w:val="32"/>
        </w:rPr>
        <w:t>29</w:t>
      </w:r>
      <w:r w:rsidR="00F13310">
        <w:rPr>
          <w:rFonts w:eastAsia="方正楷体_GBK"/>
          <w:kern w:val="0"/>
          <w:sz w:val="32"/>
          <w:szCs w:val="32"/>
        </w:rPr>
        <w:t xml:space="preserve"> </w:t>
      </w:r>
      <w:r w:rsidRPr="000174B5">
        <w:rPr>
          <w:rFonts w:eastAsia="方正楷体_GBK" w:cs="方正楷体_GBK" w:hint="eastAsia"/>
          <w:kern w:val="0"/>
          <w:sz w:val="32"/>
          <w:szCs w:val="32"/>
        </w:rPr>
        <w:t>号</w:t>
      </w:r>
    </w:p>
    <w:p w:rsidR="00A90D83" w:rsidRPr="000174B5" w:rsidRDefault="00D12D3E" w:rsidP="005B30E2">
      <w:pPr>
        <w:spacing w:line="590" w:lineRule="exact"/>
        <w:jc w:val="center"/>
        <w:rPr>
          <w:color w:val="FF0000"/>
          <w:sz w:val="44"/>
          <w:szCs w:val="44"/>
        </w:rPr>
      </w:pPr>
      <w:r w:rsidRPr="00D12D3E">
        <w:rPr>
          <w:noProof/>
        </w:rPr>
        <w:pict>
          <v:line id="直线 6" o:spid="_x0000_s1026" style="position:absolute;left:0;text-align:left;z-index:1" from="-9pt,13.6pt" to="207pt,13.6pt" strokecolor="red" strokeweight="1.75pt"/>
        </w:pict>
      </w:r>
      <w:r w:rsidRPr="00D12D3E">
        <w:rPr>
          <w:noProof/>
        </w:rPr>
        <w:pict>
          <v:line id="直线 7" o:spid="_x0000_s1027" style="position:absolute;left:0;text-align:left;z-index:2" from="234pt,13.6pt" to="450pt,13.6pt" strokecolor="red" strokeweight="1.75pt"/>
        </w:pict>
      </w:r>
      <w:r w:rsidR="00A90D83" w:rsidRPr="000174B5">
        <w:rPr>
          <w:rFonts w:cs="宋体" w:hint="eastAsia"/>
          <w:color w:val="FF0000"/>
          <w:sz w:val="44"/>
          <w:szCs w:val="44"/>
        </w:rPr>
        <w:t>★</w:t>
      </w:r>
    </w:p>
    <w:p w:rsidR="00A90D83" w:rsidRPr="000174B5" w:rsidRDefault="00A90D83" w:rsidP="00F13310">
      <w:pPr>
        <w:widowControl/>
        <w:spacing w:line="580" w:lineRule="exact"/>
        <w:ind w:firstLineChars="750" w:firstLine="2400"/>
        <w:rPr>
          <w:kern w:val="0"/>
          <w:sz w:val="32"/>
          <w:szCs w:val="32"/>
        </w:rPr>
      </w:pPr>
    </w:p>
    <w:p w:rsidR="00A90D83" w:rsidRPr="00BE28F0" w:rsidRDefault="00A90D83" w:rsidP="00D77D4B">
      <w:pPr>
        <w:spacing w:line="590" w:lineRule="exact"/>
        <w:jc w:val="center"/>
        <w:rPr>
          <w:rFonts w:eastAsia="方正小标宋_GBK"/>
          <w:sz w:val="44"/>
          <w:szCs w:val="44"/>
        </w:rPr>
      </w:pPr>
      <w:r w:rsidRPr="00BE28F0">
        <w:rPr>
          <w:rFonts w:eastAsia="方正小标宋_GBK" w:cs="方正小标宋_GBK" w:hint="eastAsia"/>
          <w:sz w:val="44"/>
          <w:szCs w:val="44"/>
        </w:rPr>
        <w:t>关于下发《</w:t>
      </w:r>
      <w:r w:rsidRPr="00BE28F0">
        <w:rPr>
          <w:rFonts w:eastAsia="方正小标宋_GBK"/>
          <w:sz w:val="44"/>
          <w:szCs w:val="44"/>
        </w:rPr>
        <w:t>2019</w:t>
      </w:r>
      <w:r w:rsidRPr="00BE28F0">
        <w:rPr>
          <w:rFonts w:eastAsia="方正小标宋_GBK" w:cs="方正小标宋_GBK" w:hint="eastAsia"/>
          <w:sz w:val="44"/>
          <w:szCs w:val="44"/>
        </w:rPr>
        <w:t>年度南通市</w:t>
      </w:r>
    </w:p>
    <w:p w:rsidR="00A90D83" w:rsidRPr="00BE28F0" w:rsidRDefault="00A90D83" w:rsidP="00D77D4B">
      <w:pPr>
        <w:spacing w:line="590" w:lineRule="exact"/>
        <w:jc w:val="center"/>
        <w:rPr>
          <w:rFonts w:eastAsia="方正小标宋_GBK"/>
          <w:sz w:val="44"/>
          <w:szCs w:val="44"/>
        </w:rPr>
      </w:pPr>
      <w:r w:rsidRPr="00BE28F0">
        <w:rPr>
          <w:rFonts w:eastAsia="方正小标宋_GBK" w:cs="方正小标宋_GBK" w:hint="eastAsia"/>
          <w:sz w:val="44"/>
          <w:szCs w:val="44"/>
        </w:rPr>
        <w:t>社科基金项目申报指南》的通知</w:t>
      </w:r>
    </w:p>
    <w:p w:rsidR="00A90D83" w:rsidRPr="00BE28F0" w:rsidRDefault="00A90D83" w:rsidP="00036688">
      <w:pPr>
        <w:spacing w:line="590" w:lineRule="exact"/>
        <w:ind w:firstLineChars="200" w:firstLine="643"/>
        <w:rPr>
          <w:rFonts w:eastAsia="方正仿宋_GBK"/>
          <w:b/>
          <w:bCs/>
          <w:sz w:val="32"/>
          <w:szCs w:val="32"/>
        </w:rPr>
      </w:pPr>
    </w:p>
    <w:p w:rsidR="00A90D83" w:rsidRPr="00BE28F0" w:rsidRDefault="00A90D83" w:rsidP="006E079E">
      <w:pPr>
        <w:spacing w:line="590" w:lineRule="exact"/>
        <w:rPr>
          <w:rFonts w:eastAsia="方正仿宋_GBK"/>
          <w:sz w:val="32"/>
          <w:szCs w:val="32"/>
        </w:rPr>
      </w:pPr>
      <w:r w:rsidRPr="00BE28F0">
        <w:rPr>
          <w:rFonts w:eastAsia="方正仿宋_GBK" w:cs="方正仿宋_GBK" w:hint="eastAsia"/>
          <w:sz w:val="32"/>
          <w:szCs w:val="32"/>
        </w:rPr>
        <w:t>各县（市）区委宣传部，市各有关部门，各高校：</w:t>
      </w:r>
    </w:p>
    <w:p w:rsidR="00A90D83" w:rsidRPr="00BE28F0" w:rsidRDefault="00A90D83" w:rsidP="00674171">
      <w:pPr>
        <w:spacing w:line="590" w:lineRule="exact"/>
        <w:ind w:firstLine="645"/>
        <w:rPr>
          <w:rFonts w:eastAsia="方正仿宋_GBK"/>
          <w:sz w:val="32"/>
          <w:szCs w:val="32"/>
        </w:rPr>
      </w:pPr>
      <w:r w:rsidRPr="00BE28F0">
        <w:rPr>
          <w:rFonts w:eastAsia="方正仿宋_GBK" w:cs="方正仿宋_GBK" w:hint="eastAsia"/>
          <w:sz w:val="32"/>
          <w:szCs w:val="32"/>
        </w:rPr>
        <w:t>经研究，现将《</w:t>
      </w:r>
      <w:r w:rsidRPr="00BE28F0">
        <w:rPr>
          <w:rFonts w:eastAsia="方正仿宋_GBK"/>
          <w:sz w:val="32"/>
          <w:szCs w:val="32"/>
        </w:rPr>
        <w:t>2019</w:t>
      </w:r>
      <w:r w:rsidRPr="00BE28F0">
        <w:rPr>
          <w:rFonts w:eastAsia="方正仿宋_GBK" w:cs="方正仿宋_GBK" w:hint="eastAsia"/>
          <w:sz w:val="32"/>
          <w:szCs w:val="32"/>
        </w:rPr>
        <w:t>年度南通市社科基金项目申报指南》下发给你们，请按照有关要求认真组织申报。</w:t>
      </w:r>
    </w:p>
    <w:p w:rsidR="00A90D83" w:rsidRPr="00BE28F0" w:rsidRDefault="00A90D83" w:rsidP="00674171">
      <w:pPr>
        <w:spacing w:line="590" w:lineRule="exact"/>
        <w:ind w:firstLine="645"/>
        <w:rPr>
          <w:rFonts w:eastAsia="方正仿宋_GBK"/>
          <w:sz w:val="32"/>
          <w:szCs w:val="32"/>
        </w:rPr>
      </w:pPr>
      <w:r w:rsidRPr="00BE28F0">
        <w:rPr>
          <w:rFonts w:eastAsia="方正仿宋_GBK" w:cs="方正仿宋_GBK" w:hint="eastAsia"/>
          <w:sz w:val="32"/>
          <w:szCs w:val="32"/>
        </w:rPr>
        <w:t>附</w:t>
      </w:r>
      <w:r w:rsidRPr="00BE28F0">
        <w:rPr>
          <w:rFonts w:eastAsia="方正仿宋_GBK"/>
          <w:sz w:val="32"/>
          <w:szCs w:val="32"/>
        </w:rPr>
        <w:t>1</w:t>
      </w:r>
      <w:r w:rsidRPr="00BE28F0">
        <w:rPr>
          <w:rFonts w:eastAsia="方正仿宋_GBK" w:cs="方正仿宋_GBK" w:hint="eastAsia"/>
          <w:sz w:val="32"/>
          <w:szCs w:val="32"/>
        </w:rPr>
        <w:t>：《</w:t>
      </w:r>
      <w:r w:rsidRPr="00BE28F0">
        <w:rPr>
          <w:rFonts w:eastAsia="方正仿宋_GBK"/>
          <w:sz w:val="32"/>
          <w:szCs w:val="32"/>
        </w:rPr>
        <w:t>2019</w:t>
      </w:r>
      <w:r w:rsidRPr="00BE28F0">
        <w:rPr>
          <w:rFonts w:eastAsia="方正仿宋_GBK" w:cs="方正仿宋_GBK" w:hint="eastAsia"/>
          <w:sz w:val="32"/>
          <w:szCs w:val="32"/>
        </w:rPr>
        <w:t>年度南通市社科基金项目申报指南》</w:t>
      </w:r>
    </w:p>
    <w:p w:rsidR="00A90D83" w:rsidRPr="00BE28F0" w:rsidRDefault="00A90D83" w:rsidP="00674171">
      <w:pPr>
        <w:spacing w:line="590" w:lineRule="exact"/>
        <w:ind w:firstLine="645"/>
        <w:rPr>
          <w:rFonts w:eastAsia="方正仿宋_GBK"/>
          <w:sz w:val="32"/>
          <w:szCs w:val="32"/>
        </w:rPr>
      </w:pPr>
      <w:r w:rsidRPr="00BE28F0">
        <w:rPr>
          <w:rFonts w:eastAsia="方正仿宋_GBK" w:cs="方正仿宋_GBK" w:hint="eastAsia"/>
          <w:sz w:val="32"/>
          <w:szCs w:val="32"/>
        </w:rPr>
        <w:t>附</w:t>
      </w:r>
      <w:r w:rsidRPr="00BE28F0">
        <w:rPr>
          <w:rFonts w:eastAsia="方正仿宋_GBK"/>
          <w:sz w:val="32"/>
          <w:szCs w:val="32"/>
        </w:rPr>
        <w:t>2</w:t>
      </w:r>
      <w:r w:rsidRPr="00BE28F0">
        <w:rPr>
          <w:rFonts w:eastAsia="方正仿宋_GBK" w:cs="方正仿宋_GBK" w:hint="eastAsia"/>
          <w:sz w:val="32"/>
          <w:szCs w:val="32"/>
        </w:rPr>
        <w:t>：《</w:t>
      </w:r>
      <w:r w:rsidRPr="00BE28F0">
        <w:rPr>
          <w:rFonts w:eastAsia="方正仿宋_GBK"/>
          <w:sz w:val="32"/>
          <w:szCs w:val="32"/>
        </w:rPr>
        <w:t>2019</w:t>
      </w:r>
      <w:r w:rsidRPr="00BE28F0">
        <w:rPr>
          <w:rFonts w:eastAsia="方正仿宋_GBK" w:cs="方正仿宋_GBK" w:hint="eastAsia"/>
          <w:sz w:val="32"/>
          <w:szCs w:val="32"/>
        </w:rPr>
        <w:t>年南通市社科基金项目参考课题》</w:t>
      </w:r>
    </w:p>
    <w:p w:rsidR="00A90D83" w:rsidRPr="00BE28F0" w:rsidRDefault="00A90D83" w:rsidP="006E079E">
      <w:pPr>
        <w:spacing w:line="590" w:lineRule="exact"/>
        <w:rPr>
          <w:rFonts w:eastAsia="方正仿宋_GBK"/>
          <w:sz w:val="32"/>
          <w:szCs w:val="32"/>
        </w:rPr>
      </w:pPr>
    </w:p>
    <w:p w:rsidR="00A90D83" w:rsidRPr="00BE28F0" w:rsidRDefault="00A90D83" w:rsidP="00036688">
      <w:pPr>
        <w:spacing w:line="590" w:lineRule="exact"/>
        <w:ind w:firstLineChars="1550" w:firstLine="4960"/>
        <w:rPr>
          <w:rFonts w:eastAsia="方正仿宋_GBK"/>
          <w:sz w:val="32"/>
          <w:szCs w:val="32"/>
        </w:rPr>
      </w:pPr>
    </w:p>
    <w:p w:rsidR="00A90D83" w:rsidRPr="00BE28F0" w:rsidRDefault="00A90D83" w:rsidP="00F13310">
      <w:pPr>
        <w:spacing w:line="590" w:lineRule="exact"/>
        <w:ind w:firstLineChars="1500" w:firstLine="4800"/>
        <w:rPr>
          <w:rFonts w:eastAsia="方正仿宋_GBK"/>
          <w:sz w:val="32"/>
          <w:szCs w:val="32"/>
        </w:rPr>
      </w:pPr>
    </w:p>
    <w:p w:rsidR="00A90D83" w:rsidRPr="00BE28F0" w:rsidRDefault="00A90D83" w:rsidP="00F13310">
      <w:pPr>
        <w:spacing w:line="590" w:lineRule="exact"/>
        <w:ind w:firstLineChars="1500" w:firstLine="4800"/>
        <w:rPr>
          <w:rFonts w:eastAsia="方正仿宋_GBK"/>
          <w:sz w:val="32"/>
          <w:szCs w:val="32"/>
        </w:rPr>
      </w:pPr>
      <w:r w:rsidRPr="00BE28F0">
        <w:rPr>
          <w:rFonts w:eastAsia="方正仿宋_GBK" w:cs="方正仿宋_GBK" w:hint="eastAsia"/>
          <w:sz w:val="32"/>
          <w:szCs w:val="32"/>
        </w:rPr>
        <w:t>中共南通市委宣传部</w:t>
      </w:r>
    </w:p>
    <w:p w:rsidR="00A90D83" w:rsidRPr="00BE28F0" w:rsidRDefault="00A90D83" w:rsidP="00F13310">
      <w:pPr>
        <w:spacing w:line="590" w:lineRule="exact"/>
        <w:ind w:firstLineChars="1600" w:firstLine="5120"/>
        <w:rPr>
          <w:rFonts w:eastAsia="方正仿宋_GBK"/>
          <w:sz w:val="32"/>
          <w:szCs w:val="32"/>
        </w:rPr>
      </w:pPr>
      <w:r w:rsidRPr="00BE28F0">
        <w:rPr>
          <w:rFonts w:eastAsia="方正仿宋_GBK"/>
          <w:sz w:val="32"/>
          <w:szCs w:val="32"/>
        </w:rPr>
        <w:t>2019</w:t>
      </w:r>
      <w:r w:rsidRPr="00BE28F0">
        <w:rPr>
          <w:rFonts w:eastAsia="方正仿宋_GBK" w:cs="方正仿宋_GBK" w:hint="eastAsia"/>
          <w:sz w:val="32"/>
          <w:szCs w:val="32"/>
        </w:rPr>
        <w:t>年</w:t>
      </w:r>
      <w:r w:rsidRPr="00BE28F0">
        <w:rPr>
          <w:rFonts w:eastAsia="方正仿宋_GBK"/>
          <w:sz w:val="32"/>
          <w:szCs w:val="32"/>
        </w:rPr>
        <w:t xml:space="preserve"> 3</w:t>
      </w:r>
      <w:r w:rsidRPr="00BE28F0">
        <w:rPr>
          <w:rFonts w:eastAsia="方正仿宋_GBK" w:cs="方正仿宋_GBK" w:hint="eastAsia"/>
          <w:sz w:val="32"/>
          <w:szCs w:val="32"/>
        </w:rPr>
        <w:t>月</w:t>
      </w:r>
      <w:r w:rsidRPr="00BE28F0">
        <w:rPr>
          <w:rFonts w:eastAsia="方正仿宋_GBK"/>
          <w:sz w:val="32"/>
          <w:szCs w:val="32"/>
        </w:rPr>
        <w:t xml:space="preserve"> </w:t>
      </w:r>
      <w:r w:rsidR="00036688">
        <w:rPr>
          <w:rFonts w:eastAsia="方正仿宋_GBK" w:hint="eastAsia"/>
          <w:sz w:val="32"/>
          <w:szCs w:val="32"/>
        </w:rPr>
        <w:t>11</w:t>
      </w:r>
      <w:r w:rsidRPr="00BE28F0">
        <w:rPr>
          <w:rFonts w:eastAsia="方正仿宋_GBK" w:cs="方正仿宋_GBK" w:hint="eastAsia"/>
          <w:sz w:val="32"/>
          <w:szCs w:val="32"/>
        </w:rPr>
        <w:t>日</w:t>
      </w:r>
    </w:p>
    <w:p w:rsidR="00A90D83" w:rsidRPr="00BE28F0" w:rsidRDefault="00A90D83" w:rsidP="00F13310">
      <w:pPr>
        <w:spacing w:line="590" w:lineRule="exact"/>
        <w:ind w:firstLineChars="200" w:firstLine="640"/>
        <w:rPr>
          <w:rFonts w:eastAsia="仿宋"/>
          <w:sz w:val="32"/>
          <w:szCs w:val="32"/>
        </w:rPr>
      </w:pPr>
    </w:p>
    <w:p w:rsidR="00A90D83" w:rsidRDefault="00A90D83" w:rsidP="00F96ADB">
      <w:pPr>
        <w:spacing w:line="590" w:lineRule="exact"/>
        <w:rPr>
          <w:rFonts w:eastAsia="黑体"/>
          <w:sz w:val="32"/>
          <w:szCs w:val="32"/>
        </w:rPr>
      </w:pPr>
    </w:p>
    <w:p w:rsidR="00A90D83" w:rsidRPr="00BE28F0" w:rsidRDefault="00A90D83" w:rsidP="00F96ADB">
      <w:pPr>
        <w:spacing w:line="590" w:lineRule="exact"/>
        <w:rPr>
          <w:rFonts w:eastAsia="黑体"/>
          <w:sz w:val="32"/>
          <w:szCs w:val="32"/>
        </w:rPr>
      </w:pPr>
      <w:r w:rsidRPr="00BE28F0">
        <w:rPr>
          <w:rFonts w:eastAsia="黑体" w:cs="黑体" w:hint="eastAsia"/>
          <w:sz w:val="32"/>
          <w:szCs w:val="32"/>
        </w:rPr>
        <w:lastRenderedPageBreak/>
        <w:t>附</w:t>
      </w:r>
      <w:r w:rsidRPr="00BE28F0">
        <w:rPr>
          <w:rFonts w:eastAsia="黑体"/>
          <w:sz w:val="32"/>
          <w:szCs w:val="32"/>
        </w:rPr>
        <w:t>1</w:t>
      </w:r>
      <w:r w:rsidRPr="00BE28F0">
        <w:rPr>
          <w:rFonts w:eastAsia="黑体" w:cs="黑体" w:hint="eastAsia"/>
          <w:sz w:val="32"/>
          <w:szCs w:val="32"/>
        </w:rPr>
        <w:t>：</w:t>
      </w:r>
    </w:p>
    <w:p w:rsidR="00A90D83" w:rsidRPr="00BE28F0" w:rsidRDefault="00A90D83" w:rsidP="00F96ADB">
      <w:pPr>
        <w:spacing w:line="590" w:lineRule="exact"/>
        <w:jc w:val="left"/>
        <w:rPr>
          <w:b/>
          <w:bCs/>
          <w:sz w:val="44"/>
          <w:szCs w:val="44"/>
        </w:rPr>
      </w:pPr>
    </w:p>
    <w:p w:rsidR="00A90D83" w:rsidRPr="00BE28F0" w:rsidRDefault="00A90D83" w:rsidP="0087170F">
      <w:pPr>
        <w:spacing w:line="590" w:lineRule="exact"/>
        <w:jc w:val="center"/>
        <w:rPr>
          <w:rFonts w:eastAsia="方正小标宋_GBK"/>
          <w:sz w:val="44"/>
          <w:szCs w:val="44"/>
        </w:rPr>
      </w:pPr>
      <w:r w:rsidRPr="00BE28F0">
        <w:rPr>
          <w:rFonts w:eastAsia="方正小标宋_GBK"/>
          <w:sz w:val="44"/>
          <w:szCs w:val="44"/>
        </w:rPr>
        <w:t>2019</w:t>
      </w:r>
      <w:r w:rsidRPr="00BE28F0">
        <w:rPr>
          <w:rFonts w:eastAsia="方正小标宋_GBK" w:cs="方正小标宋_GBK" w:hint="eastAsia"/>
          <w:sz w:val="44"/>
          <w:szCs w:val="44"/>
        </w:rPr>
        <w:t>年度南通市社科基金项目申报指南</w:t>
      </w:r>
    </w:p>
    <w:p w:rsidR="00A90D83" w:rsidRPr="00BE28F0" w:rsidRDefault="00A90D83" w:rsidP="00F27395">
      <w:pPr>
        <w:spacing w:line="590" w:lineRule="exact"/>
        <w:rPr>
          <w:rFonts w:eastAsia="仿宋_GB2312"/>
          <w:color w:val="2B2B2B"/>
          <w:sz w:val="32"/>
          <w:szCs w:val="32"/>
        </w:rPr>
      </w:pPr>
    </w:p>
    <w:p w:rsidR="00A90D83" w:rsidRPr="00BE28F0" w:rsidRDefault="00A90D83" w:rsidP="00F13310">
      <w:pPr>
        <w:spacing w:line="590" w:lineRule="exact"/>
        <w:ind w:firstLineChars="200" w:firstLine="640"/>
        <w:rPr>
          <w:rFonts w:eastAsia="方正仿宋_GBK"/>
          <w:color w:val="000000"/>
          <w:sz w:val="32"/>
          <w:szCs w:val="32"/>
        </w:rPr>
      </w:pPr>
      <w:r w:rsidRPr="00BE28F0">
        <w:rPr>
          <w:rFonts w:eastAsia="方正仿宋_GBK"/>
          <w:sz w:val="32"/>
          <w:szCs w:val="32"/>
        </w:rPr>
        <w:t>1</w:t>
      </w:r>
      <w:r w:rsidRPr="00BE28F0">
        <w:rPr>
          <w:rFonts w:eastAsia="方正仿宋_GBK" w:cs="方正仿宋_GBK" w:hint="eastAsia"/>
          <w:sz w:val="32"/>
          <w:szCs w:val="32"/>
        </w:rPr>
        <w:t>、</w:t>
      </w:r>
      <w:r w:rsidRPr="00BE28F0">
        <w:rPr>
          <w:rFonts w:eastAsia="方正仿宋_GBK"/>
          <w:sz w:val="32"/>
          <w:szCs w:val="32"/>
        </w:rPr>
        <w:t>2019</w:t>
      </w:r>
      <w:r w:rsidRPr="00BE28F0">
        <w:rPr>
          <w:rFonts w:eastAsia="方正仿宋_GBK" w:cs="方正仿宋_GBK" w:hint="eastAsia"/>
          <w:sz w:val="32"/>
          <w:szCs w:val="32"/>
        </w:rPr>
        <w:t>年度南通市社科基金项目设置的指导思想是：坚持以习近平新时代中国特色社会主义思想为指导，紧扣市委十二届七次全会确立的奋斗目标，贯彻落实好中央和省各项部署要求，统筹推进“五位一体”总体布局，协调推进“四个全面”战略布局，坚持新发展理念，以建设长江经济带战略支点和上海大都市北翼门户城市为重点，以开展重特大项目落地落实年活动为载体，大力推进理论创新和工作创新，努力推动我市哲学社会科学繁荣发展，为加快提升产业发展、城市服务、交通枢纽能级，践行争当“一个龙头、三个先锋”新使命，推动经济社会持续健康发展，谱写好新时代长江之歌的南通乐章提供理论支撑和智力支持。</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2</w:t>
      </w:r>
      <w:r w:rsidRPr="00BE28F0">
        <w:rPr>
          <w:rFonts w:eastAsia="方正仿宋_GBK" w:cs="方正仿宋_GBK" w:hint="eastAsia"/>
          <w:sz w:val="32"/>
          <w:szCs w:val="32"/>
        </w:rPr>
        <w:t>、</w:t>
      </w:r>
      <w:r w:rsidRPr="00BE28F0">
        <w:rPr>
          <w:rFonts w:eastAsia="方正仿宋_GBK"/>
          <w:sz w:val="32"/>
          <w:szCs w:val="32"/>
        </w:rPr>
        <w:t>2019</w:t>
      </w:r>
      <w:r w:rsidRPr="00BE28F0">
        <w:rPr>
          <w:rFonts w:eastAsia="方正仿宋_GBK" w:cs="方正仿宋_GBK" w:hint="eastAsia"/>
          <w:sz w:val="32"/>
          <w:szCs w:val="32"/>
        </w:rPr>
        <w:t>年度基金项目课题坚持基础性与应用性并举，紧密结合南通实际，深入解放思想，深化改革开放，加快追赶超越，瞄准打造长江经济带面向太平洋的开放新门户、高质量发展的新增长极、区域协调发展的样板区和建设长三角更高质量一体化发展示范区，以重大现实问题为主攻方向，深入研究阐释党的十九大提出的新思想新观点新论断，深入</w:t>
      </w:r>
      <w:r w:rsidRPr="00BE28F0">
        <w:rPr>
          <w:rFonts w:eastAsia="方正仿宋_GBK" w:cs="方正仿宋_GBK" w:hint="eastAsia"/>
          <w:color w:val="000000"/>
          <w:kern w:val="0"/>
          <w:sz w:val="32"/>
          <w:szCs w:val="32"/>
          <w:bdr w:val="none" w:sz="0" w:space="0" w:color="auto" w:frame="1"/>
        </w:rPr>
        <w:t>研究解决我市经济社会发展面临的新情况新问题，着力推出有理论说服力、有实践指导意义、有决策参考价值的研究成果，</w:t>
      </w:r>
      <w:r w:rsidRPr="00BE28F0">
        <w:rPr>
          <w:rFonts w:eastAsia="方正仿宋_GBK" w:cs="方正仿宋_GBK" w:hint="eastAsia"/>
          <w:sz w:val="32"/>
          <w:szCs w:val="32"/>
        </w:rPr>
        <w:t>为党委政府决策提供参考。</w:t>
      </w:r>
    </w:p>
    <w:p w:rsidR="00A90D83" w:rsidRPr="00BE28F0" w:rsidRDefault="00A90D83" w:rsidP="00F13310">
      <w:pPr>
        <w:spacing w:line="590" w:lineRule="exact"/>
        <w:ind w:firstLineChars="196" w:firstLine="627"/>
        <w:rPr>
          <w:rFonts w:eastAsia="方正仿宋_GBK"/>
          <w:sz w:val="32"/>
          <w:szCs w:val="32"/>
        </w:rPr>
      </w:pPr>
      <w:r w:rsidRPr="00BE28F0">
        <w:rPr>
          <w:rFonts w:eastAsia="方正仿宋_GBK"/>
          <w:sz w:val="32"/>
          <w:szCs w:val="32"/>
        </w:rPr>
        <w:t>3</w:t>
      </w:r>
      <w:r w:rsidRPr="00BE28F0">
        <w:rPr>
          <w:rFonts w:eastAsia="方正仿宋_GBK" w:cs="方正仿宋_GBK" w:hint="eastAsia"/>
          <w:sz w:val="32"/>
          <w:szCs w:val="32"/>
        </w:rPr>
        <w:t>、</w:t>
      </w:r>
      <w:r w:rsidRPr="00BE28F0">
        <w:rPr>
          <w:rFonts w:eastAsia="方正仿宋_GBK"/>
          <w:sz w:val="32"/>
          <w:szCs w:val="32"/>
        </w:rPr>
        <w:t>2019</w:t>
      </w:r>
      <w:r w:rsidRPr="00BE28F0">
        <w:rPr>
          <w:rFonts w:eastAsia="方正仿宋_GBK" w:cs="方正仿宋_GBK" w:hint="eastAsia"/>
          <w:sz w:val="32"/>
          <w:szCs w:val="32"/>
        </w:rPr>
        <w:t>年度南通市社科基金项目设一般课题和立项不资助课题。一般课题每项资助</w:t>
      </w:r>
      <w:r w:rsidRPr="00BE28F0">
        <w:rPr>
          <w:rFonts w:eastAsia="方正仿宋_GBK"/>
          <w:sz w:val="32"/>
          <w:szCs w:val="32"/>
        </w:rPr>
        <w:t>5000</w:t>
      </w:r>
      <w:r w:rsidRPr="00BE28F0">
        <w:rPr>
          <w:rFonts w:eastAsia="方正仿宋_GBK" w:cs="方正仿宋_GBK" w:hint="eastAsia"/>
          <w:sz w:val="32"/>
          <w:szCs w:val="32"/>
        </w:rPr>
        <w:t>元。另设立项不资助课题若干。根据需要，适时发布招标课题。</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4</w:t>
      </w:r>
      <w:r w:rsidRPr="00BE28F0">
        <w:rPr>
          <w:rFonts w:eastAsia="方正仿宋_GBK" w:cs="方正仿宋_GBK" w:hint="eastAsia"/>
          <w:sz w:val="32"/>
          <w:szCs w:val="32"/>
        </w:rPr>
        <w:t>、申报者要按照《课题指南》中的课题条目进行申报，申报时请标明是对应条目课题。课题条目是方向性的，申报者可据此拟定具体题目，但不能改变题目基本含义。</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5</w:t>
      </w:r>
      <w:r w:rsidRPr="00BE28F0">
        <w:rPr>
          <w:rFonts w:eastAsia="方正仿宋_GBK" w:cs="方正仿宋_GBK" w:hint="eastAsia"/>
          <w:sz w:val="32"/>
          <w:szCs w:val="32"/>
        </w:rPr>
        <w:t>、研究周期及结题要求。一般课题完成周期为一年，结题形式至少是</w:t>
      </w:r>
      <w:r w:rsidRPr="00BE28F0">
        <w:rPr>
          <w:rFonts w:eastAsia="方正仿宋_GBK"/>
          <w:sz w:val="32"/>
          <w:szCs w:val="32"/>
        </w:rPr>
        <w:t>1</w:t>
      </w:r>
      <w:r w:rsidRPr="00BE28F0">
        <w:rPr>
          <w:rFonts w:eastAsia="方正仿宋_GBK" w:cs="方正仿宋_GBK" w:hint="eastAsia"/>
          <w:sz w:val="32"/>
          <w:szCs w:val="32"/>
        </w:rPr>
        <w:t>篇论文或调研报告在省及省级以上报刊公开发表，或研究成果得到市及市级以上主管领导的批示或在市委市政府办公室主办的内部刊物上刊登。研究成果主要内容如在市委市政府文件中得到体现也可以结项。立项不资助课题，结题要求参照一般课题。论文发表、著作出版以及送阅的论文和调研报告均须标注南通市社科基金项目，且内容必须与立项课题紧密相关。当年的</w:t>
      </w:r>
      <w:r w:rsidRPr="00BE28F0">
        <w:rPr>
          <w:rFonts w:eastAsia="方正仿宋_GBK"/>
          <w:sz w:val="32"/>
          <w:szCs w:val="32"/>
        </w:rPr>
        <w:t>12</w:t>
      </w:r>
      <w:r w:rsidRPr="00BE28F0">
        <w:rPr>
          <w:rFonts w:eastAsia="方正仿宋_GBK" w:cs="方正仿宋_GBK" w:hint="eastAsia"/>
          <w:sz w:val="32"/>
          <w:szCs w:val="32"/>
        </w:rPr>
        <w:t>月</w:t>
      </w:r>
      <w:r w:rsidRPr="00BE28F0">
        <w:rPr>
          <w:rFonts w:eastAsia="方正仿宋_GBK"/>
          <w:sz w:val="32"/>
          <w:szCs w:val="32"/>
        </w:rPr>
        <w:t>10</w:t>
      </w:r>
      <w:r w:rsidRPr="00BE28F0">
        <w:rPr>
          <w:rFonts w:eastAsia="方正仿宋_GBK" w:cs="方正仿宋_GBK" w:hint="eastAsia"/>
          <w:sz w:val="32"/>
          <w:szCs w:val="32"/>
        </w:rPr>
        <w:t>日</w:t>
      </w:r>
      <w:r w:rsidRPr="00BE28F0">
        <w:rPr>
          <w:rFonts w:eastAsia="方正仿宋_GBK"/>
          <w:sz w:val="32"/>
          <w:szCs w:val="32"/>
        </w:rPr>
        <w:t>—20</w:t>
      </w:r>
      <w:r w:rsidRPr="00BE28F0">
        <w:rPr>
          <w:rFonts w:eastAsia="方正仿宋_GBK" w:cs="方正仿宋_GBK" w:hint="eastAsia"/>
          <w:sz w:val="32"/>
          <w:szCs w:val="32"/>
        </w:rPr>
        <w:t>日及次年的</w:t>
      </w:r>
      <w:r w:rsidRPr="00BE28F0">
        <w:rPr>
          <w:rFonts w:eastAsia="方正仿宋_GBK"/>
          <w:sz w:val="32"/>
          <w:szCs w:val="32"/>
        </w:rPr>
        <w:t>4</w:t>
      </w:r>
      <w:r w:rsidRPr="00BE28F0">
        <w:rPr>
          <w:rFonts w:eastAsia="方正仿宋_GBK" w:cs="方正仿宋_GBK" w:hint="eastAsia"/>
          <w:sz w:val="32"/>
          <w:szCs w:val="32"/>
        </w:rPr>
        <w:t>月</w:t>
      </w:r>
      <w:r w:rsidRPr="00BE28F0">
        <w:rPr>
          <w:rFonts w:eastAsia="方正仿宋_GBK"/>
          <w:sz w:val="32"/>
          <w:szCs w:val="32"/>
        </w:rPr>
        <w:t>10</w:t>
      </w:r>
      <w:r w:rsidRPr="00BE28F0">
        <w:rPr>
          <w:rFonts w:eastAsia="方正仿宋_GBK" w:cs="方正仿宋_GBK" w:hint="eastAsia"/>
          <w:sz w:val="32"/>
          <w:szCs w:val="32"/>
        </w:rPr>
        <w:t>日</w:t>
      </w:r>
      <w:r w:rsidRPr="00BE28F0">
        <w:rPr>
          <w:rFonts w:eastAsia="方正仿宋_GBK"/>
          <w:sz w:val="32"/>
          <w:szCs w:val="32"/>
        </w:rPr>
        <w:t>—20</w:t>
      </w:r>
      <w:r w:rsidRPr="00BE28F0">
        <w:rPr>
          <w:rFonts w:eastAsia="方正仿宋_GBK" w:cs="方正仿宋_GBK" w:hint="eastAsia"/>
          <w:sz w:val="32"/>
          <w:szCs w:val="32"/>
        </w:rPr>
        <w:t>日为结题申报时间，市委宣传部将组织专家对申请结项课题统一进行评审。</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6</w:t>
      </w:r>
      <w:r w:rsidRPr="00BE28F0">
        <w:rPr>
          <w:rFonts w:eastAsia="方正仿宋_GBK" w:cs="方正仿宋_GBK" w:hint="eastAsia"/>
          <w:sz w:val="32"/>
          <w:szCs w:val="32"/>
        </w:rPr>
        <w:t>、经费的拨付办法。一般课题一经立项，先拨付应拨经费的</w:t>
      </w:r>
      <w:r w:rsidRPr="00BE28F0">
        <w:rPr>
          <w:rFonts w:eastAsia="方正仿宋_GBK"/>
          <w:sz w:val="32"/>
          <w:szCs w:val="32"/>
        </w:rPr>
        <w:t>30%</w:t>
      </w:r>
      <w:r w:rsidRPr="00BE28F0">
        <w:rPr>
          <w:rFonts w:eastAsia="方正仿宋_GBK" w:cs="方正仿宋_GBK" w:hint="eastAsia"/>
          <w:sz w:val="32"/>
          <w:szCs w:val="32"/>
        </w:rPr>
        <w:t>，结题后再拨付</w:t>
      </w:r>
      <w:r w:rsidRPr="00BE28F0">
        <w:rPr>
          <w:rFonts w:eastAsia="方正仿宋_GBK"/>
          <w:sz w:val="32"/>
          <w:szCs w:val="32"/>
        </w:rPr>
        <w:t>70%</w:t>
      </w:r>
      <w:r w:rsidRPr="00BE28F0">
        <w:rPr>
          <w:rFonts w:eastAsia="方正仿宋_GBK" w:cs="方正仿宋_GBK" w:hint="eastAsia"/>
          <w:sz w:val="32"/>
          <w:szCs w:val="32"/>
        </w:rPr>
        <w:t>。凡立项资助的课题，课题负责人所在单位应落实相应的配套经费。立项不资助课题，课题负责人所在单位可自行配套经费。</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7</w:t>
      </w:r>
      <w:r w:rsidRPr="00BE28F0">
        <w:rPr>
          <w:rFonts w:eastAsia="方正仿宋_GBK" w:cs="方正仿宋_GBK" w:hint="eastAsia"/>
          <w:sz w:val="32"/>
          <w:szCs w:val="32"/>
        </w:rPr>
        <w:t>、课题负责人只能申报一个课题，且不能作为课题组成员参加其他课题的申请。课题组成员不能同时参加三个以上（含三个）课题的申请。每个课题只能有一个课题负责人，课题参与人原则上不超过四个人。没有结题的课题负责人不得申请新课题（课题结题时间以“结项证书”注明时间为准）。成果鉴定为不合格、暂缓结题或因课题组原因中止研究的课题负责人不得申请新课题。因课题组自身原因被撤项的课题负责人，自撤项之日起两年内不得申请新课题。</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8</w:t>
      </w:r>
      <w:r w:rsidRPr="00BE28F0">
        <w:rPr>
          <w:rFonts w:eastAsia="方正仿宋_GBK" w:cs="方正仿宋_GBK" w:hint="eastAsia"/>
          <w:sz w:val="32"/>
          <w:szCs w:val="32"/>
        </w:rPr>
        <w:t>、申报者要如实填写申报材料。凡弄虚作假申报者，一经发现并查实后，取消课题负责人申报资格，已获准立项一律按撤项处理。</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9</w:t>
      </w:r>
      <w:r w:rsidRPr="00BE28F0">
        <w:rPr>
          <w:rFonts w:eastAsia="方正仿宋_GBK" w:cs="方正仿宋_GBK" w:hint="eastAsia"/>
          <w:sz w:val="32"/>
          <w:szCs w:val="32"/>
        </w:rPr>
        <w:t>、各有关部门、单位的科研管理部门要加强对项目申报工作的组织和指导，努力提高申报质量。要依据《江苏省社会科学基金管理办法》的相关规定和本指南的要求，对申报人进行资格审查，对申请书所有栏目填写的内容，特别是对前期研究成果的真实性进行认真仔细的审核，并签署明确意见。课题申报所需的各种材料（包括《课题指南》、《申请书》、《申请书活页》）请到网站</w:t>
      </w:r>
      <w:hyperlink r:id="rId7" w:history="1">
        <w:r w:rsidRPr="00BE28F0">
          <w:rPr>
            <w:rFonts w:eastAsia="方正仿宋_GBK"/>
            <w:sz w:val="32"/>
            <w:szCs w:val="32"/>
          </w:rPr>
          <w:t>http:// xcw.nantong.gov.cn//</w:t>
        </w:r>
      </w:hyperlink>
      <w:r w:rsidRPr="00BE28F0">
        <w:rPr>
          <w:rFonts w:eastAsia="方正仿宋_GBK" w:cs="方正仿宋_GBK" w:hint="eastAsia"/>
          <w:sz w:val="32"/>
          <w:szCs w:val="32"/>
        </w:rPr>
        <w:t>下载。申请书原则上一律用</w:t>
      </w:r>
      <w:r w:rsidRPr="00BE28F0">
        <w:rPr>
          <w:rFonts w:eastAsia="方正仿宋_GBK"/>
          <w:sz w:val="32"/>
          <w:szCs w:val="32"/>
        </w:rPr>
        <w:t>A4</w:t>
      </w:r>
      <w:r w:rsidRPr="00BE28F0">
        <w:rPr>
          <w:rFonts w:eastAsia="方正仿宋_GBK" w:cs="方正仿宋_GBK" w:hint="eastAsia"/>
          <w:sz w:val="32"/>
          <w:szCs w:val="32"/>
        </w:rPr>
        <w:t>纸打印和复印，经所在单位审查确认并盖章后，报送市委宣传部理论处。</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10</w:t>
      </w:r>
      <w:r w:rsidRPr="00BE28F0">
        <w:rPr>
          <w:rFonts w:eastAsia="方正仿宋_GBK" w:cs="方正仿宋_GBK" w:hint="eastAsia"/>
          <w:sz w:val="32"/>
          <w:szCs w:val="32"/>
        </w:rPr>
        <w:t>、各县（市）区委宣传部负责本地区的课题申报，各有关部门、单位的科研管理部门受理本部门、本单位的课题申报，并于申报截止日期前统一报送市委宣传部理论处。市区及市级机关的申报材料直接报送市委宣传部理论处。</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11</w:t>
      </w:r>
      <w:r w:rsidRPr="00BE28F0">
        <w:rPr>
          <w:rFonts w:eastAsia="方正仿宋_GBK" w:cs="方正仿宋_GBK" w:hint="eastAsia"/>
          <w:sz w:val="32"/>
          <w:szCs w:val="32"/>
        </w:rPr>
        <w:t>、受理申报时间从</w:t>
      </w:r>
      <w:r w:rsidRPr="00BE28F0">
        <w:rPr>
          <w:rFonts w:eastAsia="方正仿宋_GBK"/>
          <w:sz w:val="32"/>
          <w:szCs w:val="32"/>
        </w:rPr>
        <w:t>2019</w:t>
      </w:r>
      <w:r w:rsidRPr="00BE28F0">
        <w:rPr>
          <w:rFonts w:eastAsia="方正仿宋_GBK" w:cs="方正仿宋_GBK" w:hint="eastAsia"/>
          <w:sz w:val="32"/>
          <w:szCs w:val="32"/>
        </w:rPr>
        <w:t>年</w:t>
      </w:r>
      <w:r w:rsidRPr="00BE28F0">
        <w:rPr>
          <w:rFonts w:eastAsia="方正仿宋_GBK"/>
          <w:sz w:val="32"/>
          <w:szCs w:val="32"/>
        </w:rPr>
        <w:t>3</w:t>
      </w:r>
      <w:r w:rsidRPr="00BE28F0">
        <w:rPr>
          <w:rFonts w:eastAsia="方正仿宋_GBK" w:cs="方正仿宋_GBK" w:hint="eastAsia"/>
          <w:sz w:val="32"/>
          <w:szCs w:val="32"/>
        </w:rPr>
        <w:t>月</w:t>
      </w:r>
      <w:r w:rsidRPr="00BE28F0">
        <w:rPr>
          <w:rFonts w:eastAsia="方正仿宋_GBK"/>
          <w:sz w:val="32"/>
          <w:szCs w:val="32"/>
        </w:rPr>
        <w:t>12</w:t>
      </w:r>
      <w:r w:rsidRPr="00BE28F0">
        <w:rPr>
          <w:rFonts w:eastAsia="方正仿宋_GBK" w:cs="方正仿宋_GBK" w:hint="eastAsia"/>
          <w:sz w:val="32"/>
          <w:szCs w:val="32"/>
        </w:rPr>
        <w:t>日起至</w:t>
      </w:r>
      <w:r w:rsidRPr="00BE28F0">
        <w:rPr>
          <w:rFonts w:eastAsia="方正仿宋_GBK"/>
          <w:sz w:val="32"/>
          <w:szCs w:val="32"/>
        </w:rPr>
        <w:t>2019</w:t>
      </w:r>
      <w:r w:rsidRPr="00BE28F0">
        <w:rPr>
          <w:rFonts w:eastAsia="方正仿宋_GBK" w:cs="方正仿宋_GBK" w:hint="eastAsia"/>
          <w:sz w:val="32"/>
          <w:szCs w:val="32"/>
        </w:rPr>
        <w:t>年</w:t>
      </w:r>
      <w:r w:rsidRPr="00BE28F0">
        <w:rPr>
          <w:rFonts w:eastAsia="方正仿宋_GBK"/>
          <w:sz w:val="32"/>
          <w:szCs w:val="32"/>
        </w:rPr>
        <w:t>3</w:t>
      </w:r>
      <w:r w:rsidRPr="00BE28F0">
        <w:rPr>
          <w:rFonts w:eastAsia="方正仿宋_GBK" w:cs="方正仿宋_GBK" w:hint="eastAsia"/>
          <w:sz w:val="32"/>
          <w:szCs w:val="32"/>
        </w:rPr>
        <w:t>月</w:t>
      </w:r>
      <w:r w:rsidRPr="00BE28F0">
        <w:rPr>
          <w:rFonts w:eastAsia="方正仿宋_GBK"/>
          <w:sz w:val="32"/>
          <w:szCs w:val="32"/>
        </w:rPr>
        <w:t>27</w:t>
      </w:r>
      <w:r w:rsidRPr="00BE28F0">
        <w:rPr>
          <w:rFonts w:eastAsia="方正仿宋_GBK" w:cs="方正仿宋_GBK" w:hint="eastAsia"/>
          <w:sz w:val="32"/>
          <w:szCs w:val="32"/>
        </w:rPr>
        <w:t>日止。申报单位必须于截止日期前把审查合格的《申请书》一式</w:t>
      </w:r>
      <w:r w:rsidRPr="00BE28F0">
        <w:rPr>
          <w:rFonts w:eastAsia="方正仿宋_GBK"/>
          <w:sz w:val="32"/>
          <w:szCs w:val="32"/>
        </w:rPr>
        <w:t>2</w:t>
      </w:r>
      <w:r w:rsidRPr="00BE28F0">
        <w:rPr>
          <w:rFonts w:eastAsia="方正仿宋_GBK" w:cs="方正仿宋_GBK" w:hint="eastAsia"/>
          <w:sz w:val="32"/>
          <w:szCs w:val="32"/>
        </w:rPr>
        <w:t>份、《申请书活页》一式</w:t>
      </w:r>
      <w:r w:rsidRPr="00BE28F0">
        <w:rPr>
          <w:rFonts w:eastAsia="方正仿宋_GBK"/>
          <w:sz w:val="32"/>
          <w:szCs w:val="32"/>
        </w:rPr>
        <w:t>7</w:t>
      </w:r>
      <w:r w:rsidRPr="00BE28F0">
        <w:rPr>
          <w:rFonts w:eastAsia="方正仿宋_GBK" w:cs="方正仿宋_GBK" w:hint="eastAsia"/>
          <w:sz w:val="32"/>
          <w:szCs w:val="32"/>
        </w:rPr>
        <w:t>份报送市委宣传部理论处，逾期不再受理。地址：南通市崇川区世纪大道</w:t>
      </w:r>
      <w:r w:rsidRPr="00BE28F0">
        <w:rPr>
          <w:rFonts w:eastAsia="方正仿宋_GBK"/>
          <w:sz w:val="32"/>
          <w:szCs w:val="32"/>
        </w:rPr>
        <w:t>6</w:t>
      </w:r>
      <w:r w:rsidRPr="00BE28F0">
        <w:rPr>
          <w:rFonts w:eastAsia="方正仿宋_GBK" w:cs="方正仿宋_GBK" w:hint="eastAsia"/>
          <w:sz w:val="32"/>
          <w:szCs w:val="32"/>
        </w:rPr>
        <w:t>号南通市委宣传部理论处。邮政编码</w:t>
      </w:r>
      <w:r w:rsidRPr="00BE28F0">
        <w:rPr>
          <w:rFonts w:eastAsia="方正仿宋_GBK"/>
          <w:sz w:val="32"/>
          <w:szCs w:val="32"/>
        </w:rPr>
        <w:t>:226018</w:t>
      </w:r>
      <w:r w:rsidRPr="00BE28F0">
        <w:rPr>
          <w:rFonts w:eastAsia="方正仿宋_GBK" w:cs="方正仿宋_GBK" w:hint="eastAsia"/>
          <w:sz w:val="32"/>
          <w:szCs w:val="32"/>
        </w:rPr>
        <w:t>。同时请将电文本发送至：</w:t>
      </w:r>
      <w:hyperlink r:id="rId8" w:history="1">
        <w:r w:rsidRPr="00BE28F0">
          <w:rPr>
            <w:rFonts w:eastAsia="方正仿宋_GBK"/>
            <w:sz w:val="32"/>
            <w:szCs w:val="32"/>
          </w:rPr>
          <w:t>ntskjj@163.com</w:t>
        </w:r>
      </w:hyperlink>
      <w:r w:rsidRPr="00BE28F0">
        <w:rPr>
          <w:rFonts w:eastAsia="方正仿宋_GBK" w:cs="方正仿宋_GBK" w:hint="eastAsia"/>
          <w:sz w:val="32"/>
          <w:szCs w:val="32"/>
        </w:rPr>
        <w:t>。联系人：张云飞，电话：</w:t>
      </w:r>
      <w:r w:rsidRPr="00BE28F0">
        <w:rPr>
          <w:rFonts w:eastAsia="方正仿宋_GBK"/>
          <w:sz w:val="32"/>
          <w:szCs w:val="32"/>
        </w:rPr>
        <w:t>85215368</w:t>
      </w:r>
      <w:r w:rsidRPr="00BE28F0">
        <w:rPr>
          <w:rFonts w:eastAsia="方正仿宋_GBK" w:cs="方正仿宋_GBK" w:hint="eastAsia"/>
          <w:sz w:val="32"/>
          <w:szCs w:val="32"/>
        </w:rPr>
        <w:t>，</w:t>
      </w:r>
      <w:r w:rsidRPr="00BE28F0">
        <w:rPr>
          <w:rFonts w:eastAsia="方正仿宋_GBK"/>
          <w:sz w:val="32"/>
          <w:szCs w:val="32"/>
        </w:rPr>
        <w:t>85098568</w:t>
      </w:r>
      <w:r w:rsidRPr="00BE28F0">
        <w:rPr>
          <w:rFonts w:eastAsia="方正仿宋_GBK" w:cs="方正仿宋_GBK" w:hint="eastAsia"/>
          <w:sz w:val="32"/>
          <w:szCs w:val="32"/>
        </w:rPr>
        <w:t>。</w:t>
      </w:r>
    </w:p>
    <w:p w:rsidR="00A90D83" w:rsidRPr="00BE28F0" w:rsidRDefault="00A90D83" w:rsidP="00F13310">
      <w:pPr>
        <w:spacing w:line="590" w:lineRule="exact"/>
        <w:ind w:leftChars="100" w:left="210" w:firstLineChars="100" w:firstLine="320"/>
        <w:rPr>
          <w:rFonts w:eastAsia="方正仿宋_GBK"/>
          <w:sz w:val="32"/>
          <w:szCs w:val="32"/>
        </w:rPr>
      </w:pPr>
    </w:p>
    <w:p w:rsidR="00A90D83" w:rsidRPr="00BE28F0" w:rsidRDefault="00A90D83" w:rsidP="00F13310">
      <w:pPr>
        <w:spacing w:line="590" w:lineRule="exact"/>
        <w:ind w:leftChars="100" w:left="210" w:firstLineChars="100" w:firstLine="320"/>
        <w:rPr>
          <w:rFonts w:eastAsia="方正仿宋_GBK"/>
          <w:sz w:val="32"/>
          <w:szCs w:val="32"/>
        </w:rPr>
      </w:pPr>
    </w:p>
    <w:p w:rsidR="00A90D83" w:rsidRPr="00BE28F0" w:rsidRDefault="00A90D83" w:rsidP="00F13310">
      <w:pPr>
        <w:spacing w:line="590" w:lineRule="exact"/>
        <w:ind w:leftChars="100" w:left="210" w:firstLineChars="100" w:firstLine="320"/>
        <w:rPr>
          <w:rFonts w:eastAsia="方正仿宋_GBK"/>
          <w:sz w:val="32"/>
          <w:szCs w:val="32"/>
        </w:rPr>
      </w:pPr>
    </w:p>
    <w:p w:rsidR="00A90D83" w:rsidRPr="00BE28F0" w:rsidRDefault="00A90D83" w:rsidP="00F13310">
      <w:pPr>
        <w:spacing w:line="590" w:lineRule="exact"/>
        <w:ind w:leftChars="100" w:left="210" w:firstLineChars="100" w:firstLine="320"/>
        <w:rPr>
          <w:rFonts w:eastAsia="方正仿宋_GBK"/>
          <w:sz w:val="32"/>
          <w:szCs w:val="32"/>
        </w:rPr>
      </w:pPr>
    </w:p>
    <w:p w:rsidR="00A90D83" w:rsidRPr="00BE28F0" w:rsidRDefault="00A90D83" w:rsidP="00F13310">
      <w:pPr>
        <w:spacing w:line="590" w:lineRule="exact"/>
        <w:ind w:leftChars="100" w:left="210" w:firstLineChars="100" w:firstLine="320"/>
        <w:rPr>
          <w:rFonts w:eastAsia="方正仿宋_GBK"/>
          <w:sz w:val="32"/>
          <w:szCs w:val="32"/>
        </w:rPr>
      </w:pPr>
    </w:p>
    <w:p w:rsidR="00A90D83" w:rsidRPr="00BE28F0" w:rsidRDefault="00A90D83" w:rsidP="00F13310">
      <w:pPr>
        <w:spacing w:line="590" w:lineRule="exact"/>
        <w:ind w:leftChars="100" w:left="210" w:firstLineChars="100" w:firstLine="320"/>
        <w:rPr>
          <w:rFonts w:eastAsia="方正仿宋_GBK"/>
          <w:sz w:val="32"/>
          <w:szCs w:val="32"/>
        </w:rPr>
      </w:pPr>
    </w:p>
    <w:p w:rsidR="00A90D83" w:rsidRPr="00BE28F0" w:rsidRDefault="00A90D83" w:rsidP="00F13310">
      <w:pPr>
        <w:spacing w:line="590" w:lineRule="exact"/>
        <w:ind w:leftChars="100" w:left="210" w:firstLineChars="100" w:firstLine="320"/>
        <w:rPr>
          <w:rFonts w:eastAsia="方正仿宋_GBK"/>
          <w:sz w:val="32"/>
          <w:szCs w:val="32"/>
        </w:rPr>
      </w:pPr>
    </w:p>
    <w:p w:rsidR="00A90D83" w:rsidRPr="00BE28F0" w:rsidRDefault="00A90D83" w:rsidP="00F13310">
      <w:pPr>
        <w:spacing w:line="590" w:lineRule="exact"/>
        <w:ind w:leftChars="100" w:left="210" w:firstLineChars="100" w:firstLine="320"/>
        <w:rPr>
          <w:rFonts w:eastAsia="方正仿宋_GBK"/>
          <w:sz w:val="32"/>
          <w:szCs w:val="32"/>
        </w:rPr>
      </w:pPr>
    </w:p>
    <w:p w:rsidR="00A90D83" w:rsidRPr="00BE28F0" w:rsidRDefault="00A90D83" w:rsidP="00F13310">
      <w:pPr>
        <w:spacing w:line="590" w:lineRule="exact"/>
        <w:ind w:leftChars="100" w:left="210" w:firstLineChars="100" w:firstLine="320"/>
        <w:rPr>
          <w:rFonts w:eastAsia="方正仿宋_GBK"/>
          <w:sz w:val="32"/>
          <w:szCs w:val="32"/>
        </w:rPr>
      </w:pPr>
    </w:p>
    <w:p w:rsidR="00A90D83" w:rsidRPr="00BE28F0" w:rsidRDefault="00A90D83" w:rsidP="00F13310">
      <w:pPr>
        <w:spacing w:line="590" w:lineRule="exact"/>
        <w:ind w:leftChars="100" w:left="210" w:firstLineChars="100" w:firstLine="320"/>
        <w:rPr>
          <w:rFonts w:eastAsia="方正仿宋_GBK"/>
          <w:sz w:val="32"/>
          <w:szCs w:val="32"/>
        </w:rPr>
      </w:pPr>
    </w:p>
    <w:p w:rsidR="00A90D83" w:rsidRPr="00BE28F0" w:rsidRDefault="00A90D83" w:rsidP="00F13310">
      <w:pPr>
        <w:spacing w:line="590" w:lineRule="exact"/>
        <w:ind w:leftChars="100" w:left="210" w:firstLineChars="100" w:firstLine="320"/>
        <w:rPr>
          <w:rFonts w:eastAsia="方正仿宋_GBK"/>
          <w:sz w:val="32"/>
          <w:szCs w:val="32"/>
        </w:rPr>
      </w:pPr>
    </w:p>
    <w:p w:rsidR="00A90D83" w:rsidRPr="00BE28F0" w:rsidRDefault="00A90D83" w:rsidP="00F13310">
      <w:pPr>
        <w:spacing w:line="590" w:lineRule="exact"/>
        <w:ind w:leftChars="100" w:left="210" w:firstLineChars="100" w:firstLine="320"/>
        <w:rPr>
          <w:rFonts w:eastAsia="方正仿宋_GBK"/>
          <w:sz w:val="32"/>
          <w:szCs w:val="32"/>
        </w:rPr>
      </w:pPr>
    </w:p>
    <w:p w:rsidR="00A90D83" w:rsidRPr="00BE28F0" w:rsidRDefault="00A90D83" w:rsidP="00F13310">
      <w:pPr>
        <w:spacing w:line="590" w:lineRule="exact"/>
        <w:ind w:leftChars="100" w:left="210" w:firstLineChars="100" w:firstLine="320"/>
        <w:rPr>
          <w:rFonts w:eastAsia="方正仿宋_GBK"/>
          <w:sz w:val="32"/>
          <w:szCs w:val="32"/>
        </w:rPr>
      </w:pPr>
    </w:p>
    <w:p w:rsidR="00A90D83" w:rsidRPr="00BE28F0" w:rsidRDefault="00A90D83" w:rsidP="00F13310">
      <w:pPr>
        <w:spacing w:line="590" w:lineRule="exact"/>
        <w:ind w:leftChars="100" w:left="210" w:firstLineChars="100" w:firstLine="320"/>
        <w:rPr>
          <w:rFonts w:eastAsia="方正仿宋_GBK"/>
          <w:sz w:val="32"/>
          <w:szCs w:val="32"/>
        </w:rPr>
      </w:pPr>
    </w:p>
    <w:p w:rsidR="00A90D83" w:rsidRPr="00BE28F0" w:rsidRDefault="00A90D83" w:rsidP="00F13310">
      <w:pPr>
        <w:spacing w:line="590" w:lineRule="exact"/>
        <w:ind w:leftChars="100" w:left="210" w:firstLineChars="100" w:firstLine="320"/>
        <w:rPr>
          <w:rFonts w:eastAsia="方正仿宋_GBK"/>
          <w:sz w:val="32"/>
          <w:szCs w:val="32"/>
        </w:rPr>
      </w:pPr>
    </w:p>
    <w:p w:rsidR="00A90D83" w:rsidRPr="00BE28F0" w:rsidRDefault="00A90D83" w:rsidP="00802F90">
      <w:pPr>
        <w:spacing w:line="590" w:lineRule="exact"/>
        <w:rPr>
          <w:rFonts w:eastAsia="方正仿宋_GBK"/>
          <w:sz w:val="32"/>
          <w:szCs w:val="32"/>
        </w:rPr>
      </w:pPr>
    </w:p>
    <w:p w:rsidR="00F13310" w:rsidRDefault="00F13310" w:rsidP="00802F90">
      <w:pPr>
        <w:spacing w:line="590" w:lineRule="exact"/>
        <w:rPr>
          <w:rFonts w:eastAsia="黑体" w:cs="黑体"/>
          <w:sz w:val="32"/>
          <w:szCs w:val="32"/>
        </w:rPr>
      </w:pPr>
    </w:p>
    <w:p w:rsidR="00A90D83" w:rsidRPr="00BE28F0" w:rsidRDefault="00A90D83" w:rsidP="00802F90">
      <w:pPr>
        <w:spacing w:line="590" w:lineRule="exact"/>
        <w:rPr>
          <w:rFonts w:eastAsia="黑体"/>
          <w:sz w:val="32"/>
          <w:szCs w:val="32"/>
        </w:rPr>
      </w:pPr>
      <w:r w:rsidRPr="00BE28F0">
        <w:rPr>
          <w:rFonts w:eastAsia="黑体" w:cs="黑体" w:hint="eastAsia"/>
          <w:sz w:val="32"/>
          <w:szCs w:val="32"/>
        </w:rPr>
        <w:t>附</w:t>
      </w:r>
      <w:r w:rsidRPr="00BE28F0">
        <w:rPr>
          <w:rFonts w:eastAsia="黑体"/>
          <w:sz w:val="32"/>
          <w:szCs w:val="32"/>
        </w:rPr>
        <w:t>2</w:t>
      </w:r>
      <w:r w:rsidRPr="00BE28F0">
        <w:rPr>
          <w:rFonts w:eastAsia="黑体" w:cs="黑体" w:hint="eastAsia"/>
          <w:sz w:val="32"/>
          <w:szCs w:val="32"/>
        </w:rPr>
        <w:t>：</w:t>
      </w:r>
    </w:p>
    <w:p w:rsidR="00A90D83" w:rsidRPr="00BE28F0" w:rsidRDefault="00A90D83" w:rsidP="00802F90">
      <w:pPr>
        <w:widowControl/>
        <w:spacing w:line="590" w:lineRule="exact"/>
        <w:jc w:val="center"/>
        <w:rPr>
          <w:rFonts w:eastAsia="方正仿宋_GBK"/>
          <w:b/>
          <w:bCs/>
          <w:sz w:val="32"/>
          <w:szCs w:val="32"/>
        </w:rPr>
      </w:pPr>
    </w:p>
    <w:p w:rsidR="00A90D83" w:rsidRPr="00BE28F0" w:rsidRDefault="00A90D83" w:rsidP="00802F90">
      <w:pPr>
        <w:widowControl/>
        <w:spacing w:line="590" w:lineRule="exact"/>
        <w:jc w:val="center"/>
        <w:rPr>
          <w:rFonts w:eastAsia="方正小标宋_GBK"/>
          <w:kern w:val="0"/>
          <w:sz w:val="44"/>
          <w:szCs w:val="44"/>
        </w:rPr>
      </w:pPr>
      <w:r w:rsidRPr="00BE28F0">
        <w:rPr>
          <w:rFonts w:eastAsia="方正小标宋_GBK"/>
          <w:sz w:val="44"/>
          <w:szCs w:val="44"/>
        </w:rPr>
        <w:t>2019</w:t>
      </w:r>
      <w:r w:rsidRPr="00BE28F0">
        <w:rPr>
          <w:rFonts w:eastAsia="方正小标宋_GBK" w:cs="方正小标宋_GBK" w:hint="eastAsia"/>
          <w:sz w:val="44"/>
          <w:szCs w:val="44"/>
        </w:rPr>
        <w:t>年南通市社科基金项目参考课题</w:t>
      </w:r>
    </w:p>
    <w:p w:rsidR="00A90D83" w:rsidRPr="00BE28F0" w:rsidRDefault="00A90D83" w:rsidP="00802F90">
      <w:pPr>
        <w:widowControl/>
        <w:spacing w:line="590" w:lineRule="exact"/>
        <w:jc w:val="center"/>
        <w:rPr>
          <w:rFonts w:eastAsia="方正小标宋_GBK"/>
          <w:kern w:val="0"/>
          <w:sz w:val="44"/>
          <w:szCs w:val="44"/>
        </w:rPr>
      </w:pPr>
    </w:p>
    <w:p w:rsidR="00A90D83" w:rsidRPr="00BE28F0" w:rsidRDefault="00A90D83" w:rsidP="00F13310">
      <w:pPr>
        <w:spacing w:line="590" w:lineRule="exact"/>
        <w:ind w:firstLineChars="200" w:firstLine="640"/>
        <w:rPr>
          <w:rFonts w:eastAsia="黑体"/>
          <w:sz w:val="32"/>
          <w:szCs w:val="32"/>
        </w:rPr>
      </w:pPr>
      <w:r w:rsidRPr="00BE28F0">
        <w:rPr>
          <w:rFonts w:eastAsia="黑体" w:cs="黑体" w:hint="eastAsia"/>
          <w:sz w:val="32"/>
          <w:szCs w:val="32"/>
        </w:rPr>
        <w:t>一、政治</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1.</w:t>
      </w:r>
      <w:r w:rsidRPr="00BE28F0">
        <w:rPr>
          <w:rFonts w:eastAsia="方正仿宋_GBK" w:cs="方正仿宋_GBK" w:hint="eastAsia"/>
          <w:sz w:val="32"/>
          <w:szCs w:val="32"/>
        </w:rPr>
        <w:t>习近平新时代中国特色社会主义思想研究</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2.</w:t>
      </w:r>
      <w:r w:rsidRPr="00BE28F0">
        <w:rPr>
          <w:rFonts w:eastAsia="方正仿宋_GBK" w:cs="方正仿宋_GBK" w:hint="eastAsia"/>
          <w:sz w:val="32"/>
          <w:szCs w:val="32"/>
        </w:rPr>
        <w:t>习近平治国理政思想中传统政治智慧研究</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3.</w:t>
      </w:r>
      <w:r w:rsidRPr="00BE28F0">
        <w:rPr>
          <w:rFonts w:eastAsia="方正仿宋_GBK" w:cs="方正仿宋_GBK" w:hint="eastAsia"/>
          <w:sz w:val="32"/>
          <w:szCs w:val="32"/>
        </w:rPr>
        <w:t>习近平理论武装论述研究</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4.</w:t>
      </w:r>
      <w:r w:rsidRPr="00BE28F0">
        <w:rPr>
          <w:rFonts w:eastAsia="方正仿宋_GBK" w:cs="方正仿宋_GBK" w:hint="eastAsia"/>
          <w:sz w:val="32"/>
          <w:szCs w:val="32"/>
        </w:rPr>
        <w:t>理论宣讲“南通现象”规律性研究</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5.</w:t>
      </w:r>
      <w:r w:rsidRPr="00BE28F0">
        <w:rPr>
          <w:rFonts w:eastAsia="方正仿宋_GBK" w:cs="方正仿宋_GBK" w:hint="eastAsia"/>
          <w:sz w:val="32"/>
          <w:szCs w:val="32"/>
        </w:rPr>
        <w:t>加强党的领导与治理现代化研究</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6.</w:t>
      </w:r>
      <w:r w:rsidRPr="00BE28F0">
        <w:rPr>
          <w:rFonts w:eastAsia="方正仿宋_GBK" w:cs="方正仿宋_GBK" w:hint="eastAsia"/>
          <w:sz w:val="32"/>
          <w:szCs w:val="32"/>
        </w:rPr>
        <w:t>南通基层意识形态责任制落实研究</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7.</w:t>
      </w:r>
      <w:r w:rsidRPr="00BE28F0">
        <w:rPr>
          <w:rFonts w:eastAsia="方正仿宋_GBK" w:cs="方正仿宋_GBK" w:hint="eastAsia"/>
          <w:sz w:val="32"/>
          <w:szCs w:val="32"/>
        </w:rPr>
        <w:t>南通推进学习教育制度化研究</w:t>
      </w:r>
    </w:p>
    <w:p w:rsidR="00A90D83" w:rsidRPr="00BE28F0" w:rsidRDefault="00A90D83" w:rsidP="00F13310">
      <w:pPr>
        <w:spacing w:line="590" w:lineRule="exact"/>
        <w:ind w:firstLineChars="200" w:firstLine="640"/>
        <w:rPr>
          <w:rFonts w:eastAsia="黑体"/>
          <w:sz w:val="32"/>
          <w:szCs w:val="32"/>
        </w:rPr>
      </w:pPr>
      <w:r w:rsidRPr="00BE28F0">
        <w:rPr>
          <w:rFonts w:eastAsia="黑体" w:cs="黑体" w:hint="eastAsia"/>
          <w:sz w:val="32"/>
          <w:szCs w:val="32"/>
        </w:rPr>
        <w:t>二、经济</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8.</w:t>
      </w:r>
      <w:r w:rsidRPr="00BE28F0">
        <w:rPr>
          <w:rFonts w:eastAsia="方正仿宋_GBK" w:cs="方正仿宋_GBK" w:hint="eastAsia"/>
          <w:sz w:val="32"/>
          <w:szCs w:val="32"/>
        </w:rPr>
        <w:t>南通支撑江苏“一带一路”交汇点建设研究</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9.</w:t>
      </w:r>
      <w:r w:rsidRPr="00BE28F0">
        <w:rPr>
          <w:rFonts w:eastAsia="方正仿宋_GBK" w:cs="方正仿宋_GBK" w:hint="eastAsia"/>
          <w:sz w:val="32"/>
          <w:szCs w:val="32"/>
        </w:rPr>
        <w:t>南通建设长江经济带战略支点内涵和功能定位研究</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10.</w:t>
      </w:r>
      <w:r w:rsidRPr="00BE28F0">
        <w:rPr>
          <w:rFonts w:eastAsia="方正仿宋_GBK" w:cs="方正仿宋_GBK" w:hint="eastAsia"/>
          <w:sz w:val="32"/>
          <w:szCs w:val="32"/>
        </w:rPr>
        <w:t>南通建设长江经济带战略支点路径研究</w:t>
      </w:r>
    </w:p>
    <w:p w:rsidR="00A90D83" w:rsidRPr="00BE28F0" w:rsidRDefault="00A90D83" w:rsidP="00F13310">
      <w:pPr>
        <w:spacing w:line="590" w:lineRule="exact"/>
        <w:ind w:firstLineChars="200" w:firstLine="640"/>
        <w:rPr>
          <w:rFonts w:eastAsia="方正仿宋_GBK"/>
          <w:color w:val="000000"/>
          <w:kern w:val="0"/>
          <w:sz w:val="32"/>
          <w:szCs w:val="32"/>
        </w:rPr>
      </w:pPr>
      <w:r w:rsidRPr="00BE28F0">
        <w:rPr>
          <w:rFonts w:eastAsia="方正仿宋_GBK"/>
          <w:color w:val="000000"/>
          <w:kern w:val="0"/>
          <w:sz w:val="32"/>
          <w:szCs w:val="32"/>
        </w:rPr>
        <w:t>11.</w:t>
      </w:r>
      <w:r w:rsidRPr="00BE28F0">
        <w:rPr>
          <w:rFonts w:eastAsia="方正仿宋_GBK" w:cs="方正仿宋_GBK" w:hint="eastAsia"/>
          <w:color w:val="000000"/>
          <w:kern w:val="0"/>
          <w:sz w:val="32"/>
          <w:szCs w:val="32"/>
        </w:rPr>
        <w:t>南通先进制造业创新发展研究</w:t>
      </w:r>
    </w:p>
    <w:p w:rsidR="00A90D83" w:rsidRPr="00BE28F0" w:rsidRDefault="00A90D83" w:rsidP="00F13310">
      <w:pPr>
        <w:spacing w:line="590" w:lineRule="exact"/>
        <w:ind w:firstLineChars="200" w:firstLine="640"/>
        <w:rPr>
          <w:rFonts w:eastAsia="方正仿宋_GBK"/>
          <w:color w:val="000000"/>
          <w:kern w:val="0"/>
          <w:sz w:val="32"/>
          <w:szCs w:val="32"/>
        </w:rPr>
      </w:pPr>
      <w:r w:rsidRPr="00BE28F0">
        <w:rPr>
          <w:rFonts w:eastAsia="方正仿宋_GBK"/>
          <w:color w:val="000000"/>
          <w:kern w:val="0"/>
          <w:sz w:val="32"/>
          <w:szCs w:val="32"/>
        </w:rPr>
        <w:t>12.</w:t>
      </w:r>
      <w:r w:rsidRPr="00BE28F0">
        <w:rPr>
          <w:rFonts w:eastAsia="方正仿宋_GBK" w:cs="方正仿宋_GBK" w:hint="eastAsia"/>
          <w:color w:val="000000"/>
          <w:kern w:val="0"/>
          <w:sz w:val="32"/>
          <w:szCs w:val="32"/>
        </w:rPr>
        <w:t>南通工业企业</w:t>
      </w:r>
      <w:r w:rsidRPr="00BE28F0">
        <w:rPr>
          <w:rFonts w:eastAsia="方正仿宋_GBK"/>
          <w:color w:val="000000"/>
          <w:kern w:val="0"/>
          <w:sz w:val="32"/>
          <w:szCs w:val="32"/>
        </w:rPr>
        <w:t>R&amp;D</w:t>
      </w:r>
      <w:r w:rsidRPr="00BE28F0">
        <w:rPr>
          <w:rFonts w:eastAsia="方正仿宋_GBK" w:cs="方正仿宋_GBK" w:hint="eastAsia"/>
          <w:color w:val="000000"/>
          <w:kern w:val="0"/>
          <w:sz w:val="32"/>
          <w:szCs w:val="32"/>
        </w:rPr>
        <w:t>投入绩效研究</w:t>
      </w:r>
    </w:p>
    <w:p w:rsidR="00A90D83" w:rsidRPr="00BE28F0" w:rsidRDefault="00A90D83" w:rsidP="00F13310">
      <w:pPr>
        <w:spacing w:line="590" w:lineRule="exact"/>
        <w:ind w:firstLineChars="200" w:firstLine="640"/>
        <w:rPr>
          <w:rFonts w:eastAsia="方正仿宋_GBK"/>
          <w:color w:val="000000"/>
          <w:kern w:val="0"/>
          <w:sz w:val="32"/>
          <w:szCs w:val="32"/>
        </w:rPr>
      </w:pPr>
      <w:r w:rsidRPr="00BE28F0">
        <w:rPr>
          <w:rFonts w:eastAsia="方正仿宋_GBK"/>
          <w:color w:val="000000"/>
          <w:kern w:val="0"/>
          <w:sz w:val="32"/>
          <w:szCs w:val="32"/>
        </w:rPr>
        <w:t>13.</w:t>
      </w:r>
      <w:r w:rsidRPr="00BE28F0">
        <w:rPr>
          <w:rFonts w:eastAsia="方正仿宋_GBK" w:cs="方正仿宋_GBK" w:hint="eastAsia"/>
          <w:color w:val="000000"/>
          <w:kern w:val="0"/>
          <w:sz w:val="32"/>
          <w:szCs w:val="32"/>
        </w:rPr>
        <w:t>南通发展枢纽经济路径研究</w:t>
      </w:r>
    </w:p>
    <w:p w:rsidR="00A90D83" w:rsidRPr="00BE28F0" w:rsidRDefault="00A90D83" w:rsidP="00F13310">
      <w:pPr>
        <w:spacing w:line="590" w:lineRule="exact"/>
        <w:ind w:firstLineChars="200" w:firstLine="640"/>
        <w:rPr>
          <w:rFonts w:eastAsia="方正仿宋_GBK"/>
          <w:color w:val="000000"/>
          <w:kern w:val="0"/>
          <w:sz w:val="32"/>
          <w:szCs w:val="32"/>
        </w:rPr>
      </w:pPr>
      <w:r w:rsidRPr="00BE28F0">
        <w:rPr>
          <w:rFonts w:eastAsia="方正仿宋_GBK"/>
          <w:color w:val="000000"/>
          <w:kern w:val="0"/>
          <w:sz w:val="32"/>
          <w:szCs w:val="32"/>
        </w:rPr>
        <w:t>14.</w:t>
      </w:r>
      <w:r w:rsidRPr="00BE28F0">
        <w:rPr>
          <w:rFonts w:eastAsia="方正仿宋_GBK" w:cs="方正仿宋_GBK" w:hint="eastAsia"/>
          <w:color w:val="000000"/>
          <w:kern w:val="0"/>
          <w:sz w:val="32"/>
          <w:szCs w:val="32"/>
        </w:rPr>
        <w:t>南通开放高质量发展研究</w:t>
      </w:r>
    </w:p>
    <w:p w:rsidR="00A90D83" w:rsidRPr="00BE28F0" w:rsidRDefault="00A90D83" w:rsidP="00F13310">
      <w:pPr>
        <w:spacing w:line="590" w:lineRule="exact"/>
        <w:ind w:firstLineChars="200" w:firstLine="640"/>
        <w:rPr>
          <w:rFonts w:eastAsia="方正仿宋_GBK"/>
          <w:color w:val="000000"/>
          <w:kern w:val="0"/>
          <w:sz w:val="32"/>
          <w:szCs w:val="32"/>
        </w:rPr>
      </w:pPr>
      <w:r w:rsidRPr="00BE28F0">
        <w:rPr>
          <w:rFonts w:eastAsia="方正仿宋_GBK"/>
          <w:color w:val="000000"/>
          <w:kern w:val="0"/>
          <w:sz w:val="32"/>
          <w:szCs w:val="32"/>
        </w:rPr>
        <w:t>15.</w:t>
      </w:r>
      <w:r w:rsidRPr="00BE28F0">
        <w:rPr>
          <w:rFonts w:eastAsia="方正仿宋_GBK" w:cs="方正仿宋_GBK" w:hint="eastAsia"/>
          <w:color w:val="000000"/>
          <w:kern w:val="0"/>
          <w:sz w:val="32"/>
          <w:szCs w:val="32"/>
        </w:rPr>
        <w:t>提升南通全要素能源效率研究</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16.</w:t>
      </w:r>
      <w:r w:rsidRPr="00BE28F0">
        <w:rPr>
          <w:rFonts w:eastAsia="方正仿宋_GBK" w:cs="方正仿宋_GBK" w:hint="eastAsia"/>
          <w:sz w:val="32"/>
          <w:szCs w:val="32"/>
        </w:rPr>
        <w:t>南通沿海临港高端产业发展研究</w:t>
      </w:r>
    </w:p>
    <w:p w:rsidR="00A90D83" w:rsidRPr="00BE28F0" w:rsidRDefault="00A90D83" w:rsidP="00F13310">
      <w:pPr>
        <w:spacing w:line="590" w:lineRule="exact"/>
        <w:ind w:firstLineChars="200" w:firstLine="640"/>
        <w:rPr>
          <w:rFonts w:eastAsia="方正仿宋_GBK"/>
          <w:color w:val="000000"/>
          <w:kern w:val="0"/>
          <w:sz w:val="32"/>
          <w:szCs w:val="32"/>
        </w:rPr>
      </w:pPr>
      <w:r w:rsidRPr="00BE28F0">
        <w:rPr>
          <w:rFonts w:eastAsia="方正仿宋_GBK"/>
          <w:color w:val="000000"/>
          <w:kern w:val="0"/>
          <w:sz w:val="32"/>
          <w:szCs w:val="32"/>
        </w:rPr>
        <w:t>17.</w:t>
      </w:r>
      <w:r w:rsidRPr="00BE28F0">
        <w:rPr>
          <w:rFonts w:eastAsia="方正仿宋_GBK" w:cs="方正仿宋_GBK" w:hint="eastAsia"/>
          <w:color w:val="000000"/>
          <w:kern w:val="0"/>
          <w:sz w:val="32"/>
          <w:szCs w:val="32"/>
        </w:rPr>
        <w:t>“亩产论英雄导向”在经济高质量发展中的应用研究</w:t>
      </w:r>
    </w:p>
    <w:p w:rsidR="00A90D83" w:rsidRPr="00BE28F0" w:rsidRDefault="00A90D83" w:rsidP="00F13310">
      <w:pPr>
        <w:spacing w:line="590" w:lineRule="exact"/>
        <w:ind w:firstLineChars="200" w:firstLine="640"/>
        <w:rPr>
          <w:rFonts w:eastAsia="方正仿宋_GBK"/>
          <w:color w:val="000000"/>
          <w:kern w:val="0"/>
          <w:sz w:val="32"/>
          <w:szCs w:val="32"/>
        </w:rPr>
      </w:pPr>
      <w:r w:rsidRPr="00BE28F0">
        <w:rPr>
          <w:rFonts w:eastAsia="方正仿宋_GBK"/>
          <w:color w:val="000000"/>
          <w:kern w:val="0"/>
          <w:sz w:val="32"/>
          <w:szCs w:val="32"/>
        </w:rPr>
        <w:t>18.</w:t>
      </w:r>
      <w:r w:rsidRPr="00BE28F0">
        <w:rPr>
          <w:rFonts w:eastAsia="方正仿宋_GBK" w:cs="方正仿宋_GBK" w:hint="eastAsia"/>
          <w:color w:val="000000"/>
          <w:kern w:val="0"/>
          <w:sz w:val="32"/>
          <w:szCs w:val="32"/>
        </w:rPr>
        <w:t>南通产业项目转化达产研究</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1</w:t>
      </w:r>
      <w:r w:rsidR="009E6488">
        <w:rPr>
          <w:rFonts w:eastAsia="方正仿宋_GBK" w:hint="eastAsia"/>
          <w:sz w:val="32"/>
          <w:szCs w:val="32"/>
        </w:rPr>
        <w:t>9</w:t>
      </w:r>
      <w:r w:rsidRPr="00BE28F0">
        <w:rPr>
          <w:rFonts w:eastAsia="方正仿宋_GBK"/>
          <w:sz w:val="32"/>
          <w:szCs w:val="32"/>
        </w:rPr>
        <w:t>.</w:t>
      </w:r>
      <w:r w:rsidRPr="00BE28F0">
        <w:rPr>
          <w:rFonts w:eastAsia="方正仿宋_GBK" w:cs="方正仿宋_GBK" w:hint="eastAsia"/>
          <w:sz w:val="32"/>
          <w:szCs w:val="32"/>
        </w:rPr>
        <w:t>金融改革创新促进南通经济高质量发展研究</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20.</w:t>
      </w:r>
      <w:r w:rsidRPr="00BE28F0">
        <w:rPr>
          <w:rFonts w:eastAsia="方正仿宋_GBK" w:cs="方正仿宋_GBK" w:hint="eastAsia"/>
          <w:sz w:val="32"/>
          <w:szCs w:val="32"/>
        </w:rPr>
        <w:t>南通推进产业和城市发展基金建设研究</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21.</w:t>
      </w:r>
      <w:r w:rsidRPr="00BE28F0">
        <w:rPr>
          <w:rFonts w:eastAsia="方正仿宋_GBK" w:cs="方正仿宋_GBK" w:hint="eastAsia"/>
          <w:sz w:val="32"/>
          <w:szCs w:val="32"/>
        </w:rPr>
        <w:t>南通稳妥处置僵尸企业难点与应对研究</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22.</w:t>
      </w:r>
      <w:r w:rsidRPr="00BE28F0">
        <w:rPr>
          <w:rFonts w:eastAsia="方正仿宋_GBK" w:cs="方正仿宋_GBK" w:hint="eastAsia"/>
          <w:sz w:val="32"/>
          <w:szCs w:val="32"/>
        </w:rPr>
        <w:t>大项目落实过程中环境基础设施改善问题研究</w:t>
      </w:r>
    </w:p>
    <w:p w:rsidR="00A90D83" w:rsidRPr="00BE28F0" w:rsidRDefault="00A90D83" w:rsidP="00F13310">
      <w:pPr>
        <w:spacing w:line="590" w:lineRule="exact"/>
        <w:ind w:firstLineChars="200" w:firstLine="640"/>
        <w:rPr>
          <w:rFonts w:eastAsia="方正仿宋_GBK"/>
          <w:color w:val="000000"/>
          <w:kern w:val="0"/>
          <w:sz w:val="32"/>
          <w:szCs w:val="32"/>
        </w:rPr>
      </w:pPr>
      <w:r w:rsidRPr="00BE28F0">
        <w:rPr>
          <w:rFonts w:eastAsia="方正仿宋_GBK"/>
          <w:color w:val="000000"/>
          <w:kern w:val="0"/>
          <w:sz w:val="32"/>
          <w:szCs w:val="32"/>
        </w:rPr>
        <w:t>23.</w:t>
      </w:r>
      <w:r w:rsidRPr="00BE28F0">
        <w:rPr>
          <w:rFonts w:eastAsia="方正仿宋_GBK" w:cs="方正仿宋_GBK" w:hint="eastAsia"/>
          <w:color w:val="000000"/>
          <w:kern w:val="0"/>
          <w:sz w:val="32"/>
          <w:szCs w:val="32"/>
        </w:rPr>
        <w:t>乡村振兴战略下人才强农路径研究</w:t>
      </w:r>
    </w:p>
    <w:p w:rsidR="00A90D83" w:rsidRPr="00BE28F0" w:rsidRDefault="00A90D83" w:rsidP="00F13310">
      <w:pPr>
        <w:spacing w:line="590" w:lineRule="exact"/>
        <w:ind w:firstLineChars="200" w:firstLine="640"/>
        <w:rPr>
          <w:rFonts w:eastAsia="方正仿宋_GBK"/>
          <w:color w:val="000000"/>
          <w:kern w:val="0"/>
          <w:sz w:val="32"/>
          <w:szCs w:val="32"/>
        </w:rPr>
      </w:pPr>
      <w:r w:rsidRPr="00BE28F0">
        <w:rPr>
          <w:rFonts w:eastAsia="方正仿宋_GBK"/>
          <w:color w:val="000000"/>
          <w:kern w:val="0"/>
          <w:sz w:val="32"/>
          <w:szCs w:val="32"/>
        </w:rPr>
        <w:t>24.</w:t>
      </w:r>
      <w:r w:rsidRPr="00BE28F0">
        <w:rPr>
          <w:rFonts w:eastAsia="方正仿宋_GBK" w:cs="方正仿宋_GBK" w:hint="eastAsia"/>
          <w:color w:val="000000"/>
          <w:kern w:val="0"/>
          <w:sz w:val="32"/>
          <w:szCs w:val="32"/>
        </w:rPr>
        <w:t>南通推进农业园区建设研究</w:t>
      </w:r>
    </w:p>
    <w:p w:rsidR="00A90D83" w:rsidRPr="00BE28F0" w:rsidRDefault="00A90D83" w:rsidP="00F13310">
      <w:pPr>
        <w:spacing w:line="590" w:lineRule="exact"/>
        <w:ind w:firstLineChars="200" w:firstLine="640"/>
        <w:rPr>
          <w:rFonts w:eastAsia="黑体"/>
          <w:sz w:val="32"/>
          <w:szCs w:val="32"/>
        </w:rPr>
      </w:pPr>
      <w:r w:rsidRPr="00BE28F0">
        <w:rPr>
          <w:rFonts w:eastAsia="黑体" w:cs="黑体" w:hint="eastAsia"/>
          <w:sz w:val="32"/>
          <w:szCs w:val="32"/>
        </w:rPr>
        <w:t>三、社会民生</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25.</w:t>
      </w:r>
      <w:r w:rsidRPr="00BE28F0">
        <w:rPr>
          <w:rFonts w:eastAsia="方正仿宋_GBK" w:cs="方正仿宋_GBK" w:hint="eastAsia"/>
          <w:sz w:val="32"/>
          <w:szCs w:val="32"/>
        </w:rPr>
        <w:t>深化“三城同创”，提升城市品质研究</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26.</w:t>
      </w:r>
      <w:r w:rsidRPr="00BE28F0">
        <w:rPr>
          <w:rFonts w:eastAsia="方正仿宋_GBK" w:cs="方正仿宋_GBK" w:hint="eastAsia"/>
          <w:sz w:val="32"/>
          <w:szCs w:val="32"/>
        </w:rPr>
        <w:t>南通提升城市知名度美誉度研究</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27.</w:t>
      </w:r>
      <w:r w:rsidRPr="00BE28F0">
        <w:rPr>
          <w:rFonts w:eastAsia="方正仿宋_GBK" w:cs="方正仿宋_GBK" w:hint="eastAsia"/>
          <w:sz w:val="32"/>
          <w:szCs w:val="32"/>
        </w:rPr>
        <w:t>南通沿江生态休闲旅游业发展研究</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28.</w:t>
      </w:r>
      <w:r w:rsidRPr="00BE28F0">
        <w:rPr>
          <w:rFonts w:eastAsia="方正仿宋_GBK" w:cs="方正仿宋_GBK" w:hint="eastAsia"/>
          <w:sz w:val="32"/>
          <w:szCs w:val="32"/>
        </w:rPr>
        <w:t>南通沿江生态保护中的社会矛盾化解机制研究</w:t>
      </w:r>
    </w:p>
    <w:p w:rsidR="00A90D83" w:rsidRPr="00BE28F0" w:rsidRDefault="00A90D83" w:rsidP="00F13310">
      <w:pPr>
        <w:spacing w:line="590" w:lineRule="exact"/>
        <w:ind w:firstLineChars="200" w:firstLine="640"/>
        <w:rPr>
          <w:rFonts w:eastAsia="方正仿宋_GBK"/>
          <w:color w:val="000000"/>
          <w:kern w:val="0"/>
          <w:sz w:val="32"/>
          <w:szCs w:val="32"/>
        </w:rPr>
      </w:pPr>
      <w:r w:rsidRPr="00BE28F0">
        <w:rPr>
          <w:rFonts w:eastAsia="方正仿宋_GBK"/>
          <w:color w:val="000000"/>
          <w:kern w:val="0"/>
          <w:sz w:val="32"/>
          <w:szCs w:val="32"/>
        </w:rPr>
        <w:t>29.</w:t>
      </w:r>
      <w:r w:rsidRPr="00BE28F0">
        <w:rPr>
          <w:rFonts w:eastAsia="方正仿宋_GBK" w:cs="方正仿宋_GBK" w:hint="eastAsia"/>
          <w:color w:val="000000"/>
          <w:kern w:val="0"/>
          <w:sz w:val="32"/>
          <w:szCs w:val="32"/>
        </w:rPr>
        <w:t>南通推进美丽乡村建设研究</w:t>
      </w:r>
    </w:p>
    <w:p w:rsidR="00A90D83" w:rsidRPr="00BE28F0" w:rsidRDefault="00A90D83" w:rsidP="00F13310">
      <w:pPr>
        <w:spacing w:line="590" w:lineRule="exact"/>
        <w:ind w:firstLineChars="200" w:firstLine="640"/>
        <w:rPr>
          <w:rFonts w:eastAsia="方正仿宋_GBK"/>
          <w:color w:val="000000"/>
          <w:kern w:val="0"/>
          <w:sz w:val="32"/>
          <w:szCs w:val="32"/>
        </w:rPr>
      </w:pPr>
      <w:r w:rsidRPr="00BE28F0">
        <w:rPr>
          <w:rFonts w:eastAsia="方正仿宋_GBK"/>
          <w:color w:val="000000"/>
          <w:kern w:val="0"/>
          <w:sz w:val="32"/>
          <w:szCs w:val="32"/>
        </w:rPr>
        <w:t>30.</w:t>
      </w:r>
      <w:r w:rsidRPr="00BE28F0">
        <w:rPr>
          <w:rFonts w:eastAsia="方正仿宋_GBK" w:cs="方正仿宋_GBK" w:hint="eastAsia"/>
          <w:color w:val="000000"/>
          <w:kern w:val="0"/>
          <w:sz w:val="32"/>
          <w:szCs w:val="32"/>
        </w:rPr>
        <w:t>南通完善农村面源污染治理机制研究</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31.</w:t>
      </w:r>
      <w:r w:rsidRPr="00BE28F0">
        <w:rPr>
          <w:rFonts w:eastAsia="方正仿宋_GBK" w:cs="方正仿宋_GBK" w:hint="eastAsia"/>
          <w:sz w:val="32"/>
          <w:szCs w:val="32"/>
        </w:rPr>
        <w:t>南通学习借鉴浙江“千村示范、万村整治”经验研究</w:t>
      </w:r>
    </w:p>
    <w:p w:rsidR="00A90D83" w:rsidRPr="00BE28F0" w:rsidRDefault="00A90D83" w:rsidP="00F13310">
      <w:pPr>
        <w:spacing w:line="590" w:lineRule="exact"/>
        <w:ind w:firstLineChars="200" w:firstLine="640"/>
        <w:rPr>
          <w:rFonts w:eastAsia="黑体"/>
          <w:sz w:val="32"/>
          <w:szCs w:val="32"/>
        </w:rPr>
      </w:pPr>
      <w:r w:rsidRPr="00BE28F0">
        <w:rPr>
          <w:rFonts w:eastAsia="黑体" w:cs="黑体" w:hint="eastAsia"/>
          <w:sz w:val="32"/>
          <w:szCs w:val="32"/>
        </w:rPr>
        <w:t>四、文化</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32.</w:t>
      </w:r>
      <w:r w:rsidRPr="00BE28F0">
        <w:rPr>
          <w:rFonts w:eastAsia="方正仿宋_GBK" w:cs="方正仿宋_GBK" w:hint="eastAsia"/>
          <w:sz w:val="32"/>
          <w:szCs w:val="32"/>
        </w:rPr>
        <w:t>深化南通地方文化研究</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33.</w:t>
      </w:r>
      <w:r w:rsidRPr="00BE28F0">
        <w:rPr>
          <w:rFonts w:eastAsia="方正仿宋_GBK" w:cs="方正仿宋_GBK" w:hint="eastAsia"/>
          <w:sz w:val="32"/>
          <w:szCs w:val="32"/>
        </w:rPr>
        <w:t>南通名人研究</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34.</w:t>
      </w:r>
      <w:r w:rsidRPr="00BE28F0">
        <w:rPr>
          <w:rFonts w:eastAsia="方正仿宋_GBK" w:cs="方正仿宋_GBK" w:hint="eastAsia"/>
          <w:sz w:val="32"/>
          <w:szCs w:val="32"/>
        </w:rPr>
        <w:t>建国</w:t>
      </w:r>
      <w:r w:rsidRPr="00BE28F0">
        <w:rPr>
          <w:rFonts w:eastAsia="方正仿宋_GBK"/>
          <w:sz w:val="32"/>
          <w:szCs w:val="32"/>
        </w:rPr>
        <w:t>70</w:t>
      </w:r>
      <w:r w:rsidRPr="00BE28F0">
        <w:rPr>
          <w:rFonts w:eastAsia="方正仿宋_GBK" w:cs="方正仿宋_GBK" w:hint="eastAsia"/>
          <w:sz w:val="32"/>
          <w:szCs w:val="32"/>
        </w:rPr>
        <w:t>周年南通经济社会发展成就研究</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35.</w:t>
      </w:r>
      <w:r w:rsidRPr="00BE28F0">
        <w:rPr>
          <w:rFonts w:eastAsia="方正仿宋_GBK" w:cs="方正仿宋_GBK" w:hint="eastAsia"/>
          <w:sz w:val="32"/>
          <w:szCs w:val="32"/>
        </w:rPr>
        <w:t>南通大城市发展路径研究</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sz w:val="32"/>
          <w:szCs w:val="32"/>
        </w:rPr>
        <w:t>36.</w:t>
      </w:r>
      <w:r w:rsidRPr="00BE28F0">
        <w:rPr>
          <w:rFonts w:eastAsia="方正仿宋_GBK" w:cs="方正仿宋_GBK" w:hint="eastAsia"/>
          <w:sz w:val="32"/>
          <w:szCs w:val="32"/>
        </w:rPr>
        <w:t>南通推进道德风尚高地建设路径研究</w:t>
      </w:r>
    </w:p>
    <w:p w:rsidR="00A90D83" w:rsidRPr="00BE28F0" w:rsidRDefault="00A90D83" w:rsidP="00F13310">
      <w:pPr>
        <w:spacing w:line="590" w:lineRule="exact"/>
        <w:ind w:firstLineChars="200" w:firstLine="640"/>
        <w:rPr>
          <w:rFonts w:eastAsia="方正仿宋_GBK"/>
          <w:color w:val="000000"/>
          <w:kern w:val="0"/>
          <w:sz w:val="32"/>
          <w:szCs w:val="32"/>
        </w:rPr>
      </w:pPr>
      <w:r w:rsidRPr="00BE28F0">
        <w:rPr>
          <w:rFonts w:eastAsia="方正仿宋_GBK"/>
          <w:color w:val="000000"/>
          <w:kern w:val="0"/>
          <w:sz w:val="32"/>
          <w:szCs w:val="32"/>
        </w:rPr>
        <w:t>37.</w:t>
      </w:r>
      <w:r w:rsidRPr="00BE28F0">
        <w:rPr>
          <w:rFonts w:eastAsia="方正仿宋_GBK" w:cs="方正仿宋_GBK" w:hint="eastAsia"/>
          <w:color w:val="000000"/>
          <w:kern w:val="0"/>
          <w:sz w:val="32"/>
          <w:szCs w:val="32"/>
        </w:rPr>
        <w:t>南通特色新时代文明实践中心建设路径研究</w:t>
      </w:r>
    </w:p>
    <w:p w:rsidR="00A90D83" w:rsidRPr="00BE28F0" w:rsidRDefault="00A90D83" w:rsidP="00F13310">
      <w:pPr>
        <w:spacing w:line="590" w:lineRule="exact"/>
        <w:ind w:firstLineChars="200" w:firstLine="640"/>
        <w:rPr>
          <w:rFonts w:eastAsia="方正仿宋_GBK"/>
          <w:color w:val="000000"/>
          <w:kern w:val="0"/>
          <w:sz w:val="32"/>
          <w:szCs w:val="32"/>
        </w:rPr>
      </w:pPr>
      <w:r w:rsidRPr="00BE28F0">
        <w:rPr>
          <w:rFonts w:eastAsia="方正仿宋_GBK"/>
          <w:color w:val="000000"/>
          <w:kern w:val="0"/>
          <w:sz w:val="32"/>
          <w:szCs w:val="32"/>
        </w:rPr>
        <w:t>38.</w:t>
      </w:r>
      <w:r w:rsidRPr="00BE28F0">
        <w:rPr>
          <w:rFonts w:eastAsia="方正仿宋_GBK" w:cs="方正仿宋_GBK" w:hint="eastAsia"/>
          <w:color w:val="000000"/>
          <w:kern w:val="0"/>
          <w:sz w:val="32"/>
          <w:szCs w:val="32"/>
        </w:rPr>
        <w:t>后张謇时代（</w:t>
      </w:r>
      <w:r w:rsidRPr="00BE28F0">
        <w:rPr>
          <w:rFonts w:eastAsia="方正仿宋_GBK"/>
          <w:color w:val="000000"/>
          <w:kern w:val="0"/>
          <w:sz w:val="32"/>
          <w:szCs w:val="32"/>
        </w:rPr>
        <w:t>1927-1949</w:t>
      </w:r>
      <w:r w:rsidRPr="00BE28F0">
        <w:rPr>
          <w:rFonts w:eastAsia="方正仿宋_GBK" w:cs="方正仿宋_GBK" w:hint="eastAsia"/>
          <w:color w:val="000000"/>
          <w:kern w:val="0"/>
          <w:sz w:val="32"/>
          <w:szCs w:val="32"/>
        </w:rPr>
        <w:t>）南通经济社会发展状况研究</w:t>
      </w:r>
    </w:p>
    <w:p w:rsidR="00A90D83" w:rsidRPr="00BE28F0" w:rsidRDefault="00A90D83" w:rsidP="00F13310">
      <w:pPr>
        <w:spacing w:line="590" w:lineRule="exact"/>
        <w:ind w:firstLineChars="200" w:firstLine="640"/>
        <w:rPr>
          <w:rFonts w:eastAsia="方正仿宋_GBK"/>
          <w:color w:val="000000"/>
          <w:kern w:val="0"/>
          <w:sz w:val="32"/>
          <w:szCs w:val="32"/>
        </w:rPr>
      </w:pPr>
      <w:r w:rsidRPr="00BE28F0">
        <w:rPr>
          <w:rFonts w:eastAsia="方正仿宋_GBK"/>
          <w:color w:val="000000"/>
          <w:kern w:val="0"/>
          <w:sz w:val="32"/>
          <w:szCs w:val="32"/>
        </w:rPr>
        <w:t>39.</w:t>
      </w:r>
      <w:r w:rsidRPr="00BE28F0">
        <w:rPr>
          <w:rFonts w:eastAsia="方正仿宋_GBK" w:cs="方正仿宋_GBK" w:hint="eastAsia"/>
          <w:color w:val="000000"/>
          <w:kern w:val="0"/>
          <w:sz w:val="32"/>
          <w:szCs w:val="32"/>
        </w:rPr>
        <w:t>近代通商群体构成与社会价值研究</w:t>
      </w:r>
    </w:p>
    <w:p w:rsidR="00A90D83" w:rsidRPr="00BE28F0" w:rsidRDefault="00A90D83" w:rsidP="00F13310">
      <w:pPr>
        <w:spacing w:line="590" w:lineRule="exact"/>
        <w:ind w:firstLineChars="200" w:firstLine="640"/>
        <w:rPr>
          <w:rFonts w:eastAsia="方正仿宋_GBK"/>
          <w:color w:val="000000"/>
          <w:kern w:val="0"/>
          <w:sz w:val="32"/>
          <w:szCs w:val="32"/>
        </w:rPr>
      </w:pPr>
      <w:r w:rsidRPr="00BE28F0">
        <w:rPr>
          <w:rFonts w:eastAsia="方正仿宋_GBK"/>
          <w:color w:val="000000"/>
          <w:kern w:val="0"/>
          <w:sz w:val="32"/>
          <w:szCs w:val="32"/>
        </w:rPr>
        <w:t>40.</w:t>
      </w:r>
      <w:r w:rsidRPr="00BE28F0">
        <w:rPr>
          <w:rFonts w:eastAsia="方正仿宋_GBK" w:cs="方正仿宋_GBK" w:hint="eastAsia"/>
          <w:color w:val="000000"/>
          <w:kern w:val="0"/>
          <w:sz w:val="32"/>
          <w:szCs w:val="32"/>
        </w:rPr>
        <w:t>南通历史分期与区域发展研究</w:t>
      </w:r>
    </w:p>
    <w:p w:rsidR="00A90D83" w:rsidRPr="00BE28F0" w:rsidRDefault="00A90D83" w:rsidP="00F13310">
      <w:pPr>
        <w:spacing w:line="590" w:lineRule="exact"/>
        <w:ind w:firstLineChars="200" w:firstLine="640"/>
        <w:rPr>
          <w:rFonts w:eastAsia="方正仿宋_GBK"/>
          <w:sz w:val="32"/>
          <w:szCs w:val="32"/>
        </w:rPr>
      </w:pPr>
      <w:r w:rsidRPr="00BE28F0">
        <w:rPr>
          <w:rFonts w:eastAsia="方正仿宋_GBK"/>
          <w:color w:val="000000"/>
          <w:kern w:val="0"/>
          <w:sz w:val="32"/>
          <w:szCs w:val="32"/>
        </w:rPr>
        <w:t>41.</w:t>
      </w:r>
      <w:r w:rsidRPr="00BE28F0">
        <w:rPr>
          <w:rFonts w:eastAsia="方正仿宋_GBK" w:cs="方正仿宋_GBK" w:hint="eastAsia"/>
          <w:color w:val="000000"/>
          <w:kern w:val="0"/>
          <w:sz w:val="32"/>
          <w:szCs w:val="32"/>
        </w:rPr>
        <w:t>南通培育企业家精神研究</w:t>
      </w:r>
    </w:p>
    <w:p w:rsidR="00A90D83" w:rsidRPr="00BE28F0" w:rsidRDefault="00A90D83" w:rsidP="00F13310">
      <w:pPr>
        <w:spacing w:line="590" w:lineRule="exact"/>
        <w:ind w:firstLineChars="200" w:firstLine="640"/>
        <w:rPr>
          <w:rFonts w:eastAsia="方正仿宋_GBK"/>
          <w:sz w:val="32"/>
          <w:szCs w:val="32"/>
        </w:rPr>
      </w:pPr>
    </w:p>
    <w:p w:rsidR="00A90D83" w:rsidRPr="00BE28F0" w:rsidRDefault="00A90D83" w:rsidP="00802F90">
      <w:pPr>
        <w:spacing w:line="590" w:lineRule="exact"/>
        <w:rPr>
          <w:rFonts w:eastAsia="方正仿宋_GBK"/>
          <w:color w:val="000000"/>
          <w:kern w:val="0"/>
          <w:sz w:val="32"/>
          <w:szCs w:val="32"/>
        </w:rPr>
      </w:pPr>
    </w:p>
    <w:p w:rsidR="00A90D83" w:rsidRPr="00BE28F0" w:rsidRDefault="00A90D83" w:rsidP="00F13310">
      <w:pPr>
        <w:spacing w:line="590" w:lineRule="exact"/>
        <w:ind w:leftChars="100" w:left="210" w:firstLineChars="100" w:firstLine="320"/>
        <w:rPr>
          <w:rFonts w:eastAsia="方正仿宋_GBK"/>
          <w:sz w:val="32"/>
          <w:szCs w:val="32"/>
        </w:rPr>
      </w:pPr>
    </w:p>
    <w:p w:rsidR="00A90D83" w:rsidRPr="00BE28F0" w:rsidRDefault="00A90D83" w:rsidP="00F13310">
      <w:pPr>
        <w:spacing w:line="590" w:lineRule="exact"/>
        <w:ind w:firstLineChars="200" w:firstLine="640"/>
        <w:rPr>
          <w:rFonts w:eastAsia="方正仿宋_GBK"/>
          <w:sz w:val="32"/>
          <w:szCs w:val="32"/>
        </w:rPr>
      </w:pPr>
    </w:p>
    <w:p w:rsidR="00A90D83" w:rsidRPr="00BE28F0" w:rsidRDefault="00A90D83" w:rsidP="00802F90">
      <w:pPr>
        <w:spacing w:line="590" w:lineRule="exact"/>
        <w:jc w:val="center"/>
        <w:rPr>
          <w:rFonts w:eastAsia="方正仿宋_GBK"/>
          <w:sz w:val="32"/>
          <w:szCs w:val="32"/>
        </w:rPr>
      </w:pPr>
    </w:p>
    <w:p w:rsidR="00A90D83" w:rsidRPr="00BE28F0" w:rsidRDefault="00A90D83" w:rsidP="00802F90">
      <w:pPr>
        <w:spacing w:line="590" w:lineRule="exact"/>
        <w:rPr>
          <w:rFonts w:eastAsia="方正仿宋_GBK"/>
          <w:sz w:val="32"/>
          <w:szCs w:val="32"/>
        </w:rPr>
      </w:pPr>
    </w:p>
    <w:sectPr w:rsidR="00A90D83" w:rsidRPr="00BE28F0" w:rsidSect="00802F90">
      <w:footerReference w:type="default" r:id="rId9"/>
      <w:pgSz w:w="11906" w:h="16838" w:code="9"/>
      <w:pgMar w:top="1814" w:right="1531" w:bottom="1985" w:left="1531"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4B9" w:rsidRDefault="00D704B9" w:rsidP="006E079E">
      <w:r>
        <w:separator/>
      </w:r>
    </w:p>
  </w:endnote>
  <w:endnote w:type="continuationSeparator" w:id="1">
    <w:p w:rsidR="00D704B9" w:rsidRDefault="00D704B9" w:rsidP="006E0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83" w:rsidRPr="00BE28F0" w:rsidRDefault="00A90D83" w:rsidP="00583924">
    <w:pPr>
      <w:pStyle w:val="a4"/>
      <w:framePr w:wrap="auto" w:vAnchor="text" w:hAnchor="margin" w:xAlign="outside" w:y="1"/>
      <w:rPr>
        <w:rStyle w:val="a5"/>
        <w:sz w:val="28"/>
        <w:szCs w:val="28"/>
      </w:rPr>
    </w:pPr>
    <w:r w:rsidRPr="00BE28F0">
      <w:rPr>
        <w:rStyle w:val="a5"/>
        <w:rFonts w:cs="宋体"/>
        <w:sz w:val="28"/>
        <w:szCs w:val="28"/>
      </w:rPr>
      <w:t>—</w:t>
    </w:r>
    <w:r w:rsidRPr="00BE28F0">
      <w:rPr>
        <w:rStyle w:val="a5"/>
        <w:sz w:val="28"/>
        <w:szCs w:val="28"/>
      </w:rPr>
      <w:t xml:space="preserve"> </w:t>
    </w:r>
    <w:r w:rsidR="00D12D3E" w:rsidRPr="00BE28F0">
      <w:rPr>
        <w:rStyle w:val="a5"/>
        <w:sz w:val="28"/>
        <w:szCs w:val="28"/>
      </w:rPr>
      <w:fldChar w:fldCharType="begin"/>
    </w:r>
    <w:r w:rsidRPr="00BE28F0">
      <w:rPr>
        <w:rStyle w:val="a5"/>
        <w:sz w:val="28"/>
        <w:szCs w:val="28"/>
      </w:rPr>
      <w:instrText xml:space="preserve">PAGE  </w:instrText>
    </w:r>
    <w:r w:rsidR="00D12D3E" w:rsidRPr="00BE28F0">
      <w:rPr>
        <w:rStyle w:val="a5"/>
        <w:sz w:val="28"/>
        <w:szCs w:val="28"/>
      </w:rPr>
      <w:fldChar w:fldCharType="separate"/>
    </w:r>
    <w:r w:rsidR="00D704B9">
      <w:rPr>
        <w:rStyle w:val="a5"/>
        <w:noProof/>
        <w:sz w:val="28"/>
        <w:szCs w:val="28"/>
      </w:rPr>
      <w:t>1</w:t>
    </w:r>
    <w:r w:rsidR="00D12D3E" w:rsidRPr="00BE28F0">
      <w:rPr>
        <w:rStyle w:val="a5"/>
        <w:sz w:val="28"/>
        <w:szCs w:val="28"/>
      </w:rPr>
      <w:fldChar w:fldCharType="end"/>
    </w:r>
    <w:r w:rsidRPr="00BE28F0">
      <w:rPr>
        <w:rStyle w:val="a5"/>
        <w:sz w:val="28"/>
        <w:szCs w:val="28"/>
      </w:rPr>
      <w:t xml:space="preserve"> </w:t>
    </w:r>
    <w:r w:rsidRPr="00BE28F0">
      <w:rPr>
        <w:rStyle w:val="a5"/>
        <w:rFonts w:cs="宋体"/>
        <w:sz w:val="28"/>
        <w:szCs w:val="28"/>
      </w:rPr>
      <w:t>—</w:t>
    </w:r>
  </w:p>
  <w:p w:rsidR="00A90D83" w:rsidRDefault="00A90D83" w:rsidP="00BE28F0">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4B9" w:rsidRDefault="00D704B9" w:rsidP="006E079E">
      <w:r>
        <w:separator/>
      </w:r>
    </w:p>
  </w:footnote>
  <w:footnote w:type="continuationSeparator" w:id="1">
    <w:p w:rsidR="00D704B9" w:rsidRDefault="00D704B9" w:rsidP="006E07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442EF"/>
    <w:multiLevelType w:val="hybridMultilevel"/>
    <w:tmpl w:val="371C7F9C"/>
    <w:lvl w:ilvl="0" w:tplc="FDA8A468">
      <w:start w:val="1"/>
      <w:numFmt w:val="japaneseCounting"/>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454F3BD1"/>
    <w:multiLevelType w:val="hybridMultilevel"/>
    <w:tmpl w:val="1DC68C24"/>
    <w:lvl w:ilvl="0" w:tplc="8ACEA35A">
      <w:start w:val="6"/>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12CA"/>
    <w:rsid w:val="000174B5"/>
    <w:rsid w:val="00036688"/>
    <w:rsid w:val="000D069C"/>
    <w:rsid w:val="000F2A35"/>
    <w:rsid w:val="00115711"/>
    <w:rsid w:val="00173C77"/>
    <w:rsid w:val="001E16AD"/>
    <w:rsid w:val="002049ED"/>
    <w:rsid w:val="002E7A7B"/>
    <w:rsid w:val="003772D2"/>
    <w:rsid w:val="00377A66"/>
    <w:rsid w:val="004F1A6F"/>
    <w:rsid w:val="00583924"/>
    <w:rsid w:val="005B30E2"/>
    <w:rsid w:val="005B47E0"/>
    <w:rsid w:val="005D183E"/>
    <w:rsid w:val="006550D6"/>
    <w:rsid w:val="00674171"/>
    <w:rsid w:val="006B2E57"/>
    <w:rsid w:val="006C7558"/>
    <w:rsid w:val="006E079E"/>
    <w:rsid w:val="006F6E56"/>
    <w:rsid w:val="007054E4"/>
    <w:rsid w:val="00786FC3"/>
    <w:rsid w:val="007E5CAB"/>
    <w:rsid w:val="00802F90"/>
    <w:rsid w:val="00816C03"/>
    <w:rsid w:val="0085192F"/>
    <w:rsid w:val="00864816"/>
    <w:rsid w:val="0087170F"/>
    <w:rsid w:val="008D42CB"/>
    <w:rsid w:val="00915F62"/>
    <w:rsid w:val="009E6488"/>
    <w:rsid w:val="00A536BD"/>
    <w:rsid w:val="00A8771B"/>
    <w:rsid w:val="00A90D83"/>
    <w:rsid w:val="00AD12CA"/>
    <w:rsid w:val="00AD469B"/>
    <w:rsid w:val="00AD629B"/>
    <w:rsid w:val="00B431FA"/>
    <w:rsid w:val="00BB42C6"/>
    <w:rsid w:val="00BE28F0"/>
    <w:rsid w:val="00BF3346"/>
    <w:rsid w:val="00C60948"/>
    <w:rsid w:val="00C7249E"/>
    <w:rsid w:val="00CC7030"/>
    <w:rsid w:val="00CE586F"/>
    <w:rsid w:val="00D05801"/>
    <w:rsid w:val="00D12D3E"/>
    <w:rsid w:val="00D25064"/>
    <w:rsid w:val="00D42B8F"/>
    <w:rsid w:val="00D704B9"/>
    <w:rsid w:val="00D77D4B"/>
    <w:rsid w:val="00DA6290"/>
    <w:rsid w:val="00DC1E60"/>
    <w:rsid w:val="00E22C64"/>
    <w:rsid w:val="00E240FD"/>
    <w:rsid w:val="00EB4E50"/>
    <w:rsid w:val="00F13310"/>
    <w:rsid w:val="00F21068"/>
    <w:rsid w:val="00F27395"/>
    <w:rsid w:val="00F311D8"/>
    <w:rsid w:val="00F57241"/>
    <w:rsid w:val="00F96ADB"/>
    <w:rsid w:val="00FF4D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2CA"/>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E07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E079E"/>
    <w:rPr>
      <w:rFonts w:ascii="Times New Roman" w:eastAsia="宋体" w:hAnsi="Times New Roman" w:cs="Times New Roman"/>
      <w:sz w:val="18"/>
      <w:szCs w:val="18"/>
    </w:rPr>
  </w:style>
  <w:style w:type="paragraph" w:styleId="a4">
    <w:name w:val="footer"/>
    <w:basedOn w:val="a"/>
    <w:link w:val="Char0"/>
    <w:uiPriority w:val="99"/>
    <w:semiHidden/>
    <w:rsid w:val="006E079E"/>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E079E"/>
    <w:rPr>
      <w:rFonts w:ascii="Times New Roman" w:eastAsia="宋体" w:hAnsi="Times New Roman" w:cs="Times New Roman"/>
      <w:sz w:val="18"/>
      <w:szCs w:val="18"/>
    </w:rPr>
  </w:style>
  <w:style w:type="character" w:styleId="a5">
    <w:name w:val="page number"/>
    <w:basedOn w:val="a0"/>
    <w:uiPriority w:val="99"/>
    <w:rsid w:val="00BE28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skjj@163.com" TargetMode="External"/><Relationship Id="rId3" Type="http://schemas.openxmlformats.org/officeDocument/2006/relationships/settings" Target="settings.xml"/><Relationship Id="rId7" Type="http://schemas.openxmlformats.org/officeDocument/2006/relationships/hyperlink" Target="http://lljy.zgn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8</Pages>
  <Words>442</Words>
  <Characters>2526</Characters>
  <Application>Microsoft Office Word</Application>
  <DocSecurity>0</DocSecurity>
  <Lines>21</Lines>
  <Paragraphs>5</Paragraphs>
  <ScaleCrop>false</ScaleCrop>
  <Company>Hewlett-Packard Company</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NTKO</cp:lastModifiedBy>
  <cp:revision>36</cp:revision>
  <cp:lastPrinted>2019-03-11T08:49:00Z</cp:lastPrinted>
  <dcterms:created xsi:type="dcterms:W3CDTF">2019-02-28T06:41:00Z</dcterms:created>
  <dcterms:modified xsi:type="dcterms:W3CDTF">2019-03-12T06:48:00Z</dcterms:modified>
</cp:coreProperties>
</file>