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：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color w:val="000000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w w:val="95"/>
          <w:sz w:val="44"/>
          <w:szCs w:val="44"/>
        </w:rPr>
        <w:t>南通市第十</w:t>
      </w:r>
      <w:r>
        <w:rPr>
          <w:rFonts w:hint="eastAsia" w:ascii="Times New Roman" w:hAnsi="Times New Roman" w:eastAsia="方正小标宋_GBK" w:cs="方正小标宋_GBK"/>
          <w:color w:val="000000"/>
          <w:w w:val="95"/>
          <w:sz w:val="44"/>
          <w:szCs w:val="44"/>
          <w:lang w:eastAsia="zh-CN"/>
        </w:rPr>
        <w:t>三</w:t>
      </w:r>
      <w:r>
        <w:rPr>
          <w:rFonts w:hint="eastAsia" w:ascii="Times New Roman" w:hAnsi="Times New Roman" w:eastAsia="方正小标宋_GBK" w:cs="方正小标宋_GBK"/>
          <w:color w:val="000000"/>
          <w:w w:val="95"/>
          <w:sz w:val="44"/>
          <w:szCs w:val="44"/>
        </w:rPr>
        <w:t>届自然科学优秀学术论文评议表</w:t>
      </w:r>
    </w:p>
    <w:p>
      <w:pPr>
        <w:spacing w:line="59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cs="宋体"/>
          <w:color w:val="000000"/>
        </w:rPr>
        <w:t>填表日期：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hint="eastAsia" w:ascii="Times New Roman" w:hAnsi="Times New Roman" w:cs="宋体"/>
          <w:color w:val="000000"/>
        </w:rPr>
        <w:t>年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hint="eastAsia" w:ascii="Times New Roman" w:hAnsi="Times New Roman" w:cs="宋体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hint="eastAsia" w:ascii="Times New Roman" w:hAnsi="Times New Roman" w:cs="宋体"/>
          <w:color w:val="000000"/>
        </w:rPr>
        <w:t>日</w:t>
      </w: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50"/>
        <w:gridCol w:w="84"/>
        <w:gridCol w:w="1559"/>
        <w:gridCol w:w="1737"/>
        <w:gridCol w:w="673"/>
        <w:gridCol w:w="177"/>
        <w:gridCol w:w="1065"/>
        <w:gridCol w:w="317"/>
        <w:gridCol w:w="99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论文题目</w:t>
            </w:r>
          </w:p>
        </w:tc>
        <w:tc>
          <w:tcPr>
            <w:tcW w:w="423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lang w:eastAsia="zh-CN"/>
              </w:rPr>
              <w:t>所属专业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0"/>
              </w:rPr>
              <w:t>发表形式</w:t>
            </w:r>
          </w:p>
        </w:tc>
        <w:tc>
          <w:tcPr>
            <w:tcW w:w="33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发表时间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期刊影响因子</w:t>
            </w: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论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文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姓</w:t>
            </w:r>
            <w:r>
              <w:rPr>
                <w:rFonts w:hint="eastAsia" w:ascii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技术职称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 xml:space="preserve">单    </w:t>
            </w:r>
            <w:r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pacing w:val="20"/>
              </w:rPr>
              <w:t>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20"/>
                <w:lang w:eastAsia="zh-CN"/>
              </w:rPr>
              <w:t>手机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所在学会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</w:trPr>
        <w:tc>
          <w:tcPr>
            <w:tcW w:w="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论文内容摘要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5" w:type="dxa"/>
            <w:gridSpan w:val="10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论文主要创新点</w:t>
            </w:r>
          </w:p>
        </w:tc>
        <w:tc>
          <w:tcPr>
            <w:tcW w:w="8565" w:type="dxa"/>
            <w:gridSpan w:val="10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spacing w:line="320" w:lineRule="exact"/>
        <w:ind w:firstLine="316" w:firstLineChars="150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hAnsi="Times New Roman" w:cs="宋体"/>
          <w:b/>
          <w:color w:val="000000"/>
        </w:rPr>
        <w:t>注：1、</w:t>
      </w:r>
      <w:r>
        <w:rPr>
          <w:rFonts w:hint="eastAsia" w:ascii="Times New Roman" w:hAnsi="Times New Roman" w:cs="Times New Roman"/>
          <w:b/>
          <w:color w:val="000000"/>
        </w:rPr>
        <w:t>以外文发表的论文，“论文题目”一栏须有中英文对照，并提供中文内容摘要；</w:t>
      </w:r>
    </w:p>
    <w:p>
      <w:pPr>
        <w:spacing w:line="320" w:lineRule="exact"/>
        <w:ind w:firstLine="738" w:firstLineChars="350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2、</w:t>
      </w:r>
      <w:r>
        <w:rPr>
          <w:rFonts w:hint="eastAsia" w:ascii="Times New Roman" w:hAnsi="Times New Roman" w:cs="宋体"/>
          <w:b/>
          <w:color w:val="000000"/>
        </w:rPr>
        <w:t>“发表形式”一栏是指专业刊物或学术会议名称。</w:t>
      </w: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998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</w:trPr>
        <w:tc>
          <w:tcPr>
            <w:tcW w:w="1036" w:type="dxa"/>
            <w:textDirection w:val="tbRlV"/>
            <w:vAlign w:val="center"/>
          </w:tcPr>
          <w:p>
            <w:pPr>
              <w:spacing w:line="400" w:lineRule="exact"/>
              <w:ind w:left="420" w:leftChars="200" w:right="420" w:rightChars="200"/>
              <w:jc w:val="center"/>
              <w:rPr>
                <w:rFonts w:ascii="Times New Roman" w:hAnsi="Times New Roman" w:cs="Times New Roman"/>
                <w:color w:val="000000"/>
                <w:spacing w:val="26"/>
              </w:rPr>
            </w:pPr>
            <w:r>
              <w:rPr>
                <w:rFonts w:hint="eastAsia" w:ascii="Times New Roman" w:hAnsi="Times New Roman" w:cs="宋体"/>
                <w:color w:val="000000"/>
                <w:spacing w:val="26"/>
              </w:rPr>
              <w:t>初级评审组评定意见</w:t>
            </w:r>
          </w:p>
        </w:tc>
        <w:tc>
          <w:tcPr>
            <w:tcW w:w="39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日</w:t>
            </w:r>
          </w:p>
        </w:tc>
        <w:tc>
          <w:tcPr>
            <w:tcW w:w="402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初 级 评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审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组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专  家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03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pacing w:val="40"/>
              </w:rPr>
            </w:pPr>
            <w:r>
              <w:rPr>
                <w:rFonts w:hint="eastAsia" w:ascii="Times New Roman" w:hAnsi="Times New Roman" w:cs="宋体"/>
                <w:color w:val="000000"/>
                <w:spacing w:val="40"/>
              </w:rPr>
              <w:t>专业评审组评定意见</w:t>
            </w:r>
          </w:p>
        </w:tc>
        <w:tc>
          <w:tcPr>
            <w:tcW w:w="39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专 业 评 审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组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专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</w:rPr>
              <w:t>家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字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103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0"/>
              </w:rPr>
              <w:t>评定意</w:t>
            </w:r>
            <w:r>
              <w:rPr>
                <w:rFonts w:hint="eastAsia" w:ascii="Times New Roman" w:hAnsi="Times New Roman" w:cs="宋体"/>
                <w:color w:val="000000"/>
              </w:rPr>
              <w:t>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0"/>
              </w:rPr>
              <w:t>市评委</w:t>
            </w:r>
            <w:r>
              <w:rPr>
                <w:rFonts w:hint="eastAsia" w:ascii="Times New Roman" w:hAnsi="Times New Roman" w:cs="宋体"/>
                <w:color w:val="000000"/>
              </w:rPr>
              <w:t>会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03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意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>
              <w:rPr>
                <w:rFonts w:hint="eastAsia" w:ascii="Times New Roman" w:hAnsi="Times New Roman" w:cs="宋体"/>
                <w:color w:val="000000"/>
              </w:rPr>
              <w:t>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0"/>
              </w:rPr>
              <w:t>核定等</w:t>
            </w:r>
            <w:r>
              <w:rPr>
                <w:rFonts w:hint="eastAsia" w:ascii="Times New Roman" w:hAnsi="Times New Roman" w:cs="宋体"/>
                <w:color w:val="000000"/>
              </w:rPr>
              <w:t>级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0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备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注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spacing w:line="320" w:lineRule="exact"/>
        <w:ind w:firstLine="315" w:firstLineChars="150"/>
        <w:rPr>
          <w:rFonts w:ascii="Times New Roman" w:hAnsi="Times New Roman" w:cs="Times New Roman"/>
          <w:color w:val="000000"/>
        </w:rPr>
        <w:sectPr>
          <w:headerReference r:id="rId3" w:type="default"/>
          <w:footerReference r:id="rId4" w:type="default"/>
          <w:pgSz w:w="11906" w:h="16838"/>
          <w:pgMar w:top="1814" w:right="1531" w:bottom="1985" w:left="1531" w:header="851" w:footer="1474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宋体"/>
          <w:color w:val="000000"/>
        </w:rPr>
        <w:t>南通市自然科学优秀学术论文奖评审委员会办公室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_GBK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w w:val="90"/>
          <w:kern w:val="0"/>
          <w:sz w:val="44"/>
          <w:szCs w:val="44"/>
        </w:rPr>
        <w:t>南通市第十</w:t>
      </w:r>
      <w:r>
        <w:rPr>
          <w:rFonts w:hint="eastAsia" w:ascii="Times New Roman" w:hAnsi="Times New Roman" w:eastAsia="方正小标宋_GBK" w:cs="方正小标宋_GBK"/>
          <w:color w:val="000000"/>
          <w:w w:val="90"/>
          <w:kern w:val="0"/>
          <w:sz w:val="44"/>
          <w:szCs w:val="44"/>
          <w:lang w:eastAsia="zh-CN"/>
        </w:rPr>
        <w:t>三</w:t>
      </w:r>
      <w:r>
        <w:rPr>
          <w:rFonts w:hint="eastAsia" w:ascii="Times New Roman" w:hAnsi="Times New Roman" w:eastAsia="方正小标宋_GBK" w:cs="方正小标宋_GBK"/>
          <w:color w:val="000000"/>
          <w:w w:val="90"/>
          <w:kern w:val="0"/>
          <w:sz w:val="44"/>
          <w:szCs w:val="44"/>
        </w:rPr>
        <w:t>届自然科学优秀学术论文推荐汇总表</w:t>
      </w:r>
    </w:p>
    <w:p>
      <w:pPr>
        <w:spacing w:line="3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推荐单位（盖章）：</w:t>
      </w:r>
    </w:p>
    <w:tbl>
      <w:tblPr>
        <w:tblStyle w:val="6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1"/>
        <w:gridCol w:w="1559"/>
        <w:gridCol w:w="1843"/>
        <w:gridCol w:w="2067"/>
        <w:gridCol w:w="1164"/>
        <w:gridCol w:w="1056"/>
        <w:gridCol w:w="1164"/>
        <w:gridCol w:w="136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文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题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前三名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作者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第一作者单位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期刊名称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论文发表时间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期刊影响因子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所属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专业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eastAsia="zh-CN"/>
              </w:rPr>
              <w:t>第一作者手机号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推荐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FangSong_GB2312" w:cs="FangSong_GB2312"/>
                <w:color w:val="000000"/>
                <w:kern w:val="0"/>
              </w:rPr>
              <w:t>　</w:t>
            </w:r>
          </w:p>
        </w:tc>
      </w:tr>
    </w:tbl>
    <w:p>
      <w:pPr>
        <w:adjustRightInd w:val="0"/>
        <w:snapToGrid w:val="0"/>
        <w:jc w:val="left"/>
        <w:rPr>
          <w:rFonts w:hint="default" w:ascii="Times New Roman" w:hAnsi="Times New Roman" w:eastAsia="FangSong_GB2312" w:cs="Times New Roman"/>
          <w:b/>
          <w:color w:val="000000"/>
          <w:sz w:val="24"/>
          <w:szCs w:val="30"/>
          <w:lang w:val="en-US"/>
        </w:rPr>
      </w:pP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</w:rPr>
        <w:t>注：1.推荐单位是指市级学会，各市（县）区科协，高校</w:t>
      </w: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  <w:lang w:eastAsia="zh-CN"/>
        </w:rPr>
        <w:t>科协</w:t>
      </w: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</w:rPr>
        <w:t>。</w:t>
      </w: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  <w:lang w:val="en-US" w:eastAsia="zh-CN"/>
        </w:rPr>
        <w:t>2</w:t>
      </w: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</w:rPr>
        <w:t>.以外文发表的论文，“论文题目”一栏须有中英文对照。</w:t>
      </w: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  <w:lang w:val="en-US" w:eastAsia="zh-CN"/>
        </w:rPr>
        <w:t>3</w:t>
      </w: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</w:rPr>
        <w:t>.如有多个第一作者或通讯作者的，请</w:t>
      </w: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  <w:lang w:eastAsia="zh-CN"/>
        </w:rPr>
        <w:t>仔细填写前三名作者。</w:t>
      </w:r>
      <w:r>
        <w:rPr>
          <w:rFonts w:hint="eastAsia" w:ascii="Times New Roman" w:hAnsi="Times New Roman" w:eastAsia="FangSong_GB2312" w:cs="Times New Roman"/>
          <w:b/>
          <w:color w:val="000000"/>
          <w:sz w:val="24"/>
          <w:szCs w:val="30"/>
          <w:lang w:val="en-US" w:eastAsia="zh-CN"/>
        </w:rPr>
        <w:t>4.“所属专业”请参照通知中《中华人民共和国学科分类与代码国家标准（GB/T 13745-2009）》填写。5.此汇总表，须报电子文档。用于参评论文的录入、汇总等，是论文名称、作者姓名等信息的重要依据之一，请务必认真填写。</w:t>
      </w:r>
    </w:p>
    <w:sectPr>
      <w:pgSz w:w="16838" w:h="11906" w:orient="landscape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9"/>
        <w:rFonts w:eastAsia="FangSong_GB2312"/>
        <w:sz w:val="30"/>
        <w:szCs w:val="30"/>
      </w:rPr>
    </w:pPr>
    <w:r>
      <w:rPr>
        <w:rStyle w:val="9"/>
        <w:rFonts w:eastAsia="FangSong_GB2312"/>
        <w:sz w:val="30"/>
        <w:szCs w:val="30"/>
      </w:rPr>
      <w:t xml:space="preserve">— </w:t>
    </w:r>
    <w:r>
      <w:rPr>
        <w:rStyle w:val="9"/>
        <w:rFonts w:eastAsia="FangSong_GB2312"/>
        <w:sz w:val="30"/>
        <w:szCs w:val="30"/>
      </w:rPr>
      <w:fldChar w:fldCharType="begin"/>
    </w:r>
    <w:r>
      <w:rPr>
        <w:rStyle w:val="9"/>
        <w:rFonts w:eastAsia="FangSong_GB2312"/>
        <w:sz w:val="30"/>
        <w:szCs w:val="30"/>
      </w:rPr>
      <w:instrText xml:space="preserve">PAGE  </w:instrText>
    </w:r>
    <w:r>
      <w:rPr>
        <w:rStyle w:val="9"/>
        <w:rFonts w:eastAsia="FangSong_GB2312"/>
        <w:sz w:val="30"/>
        <w:szCs w:val="30"/>
      </w:rPr>
      <w:fldChar w:fldCharType="separate"/>
    </w:r>
    <w:r>
      <w:rPr>
        <w:rStyle w:val="9"/>
        <w:rFonts w:eastAsia="FangSong_GB2312"/>
        <w:sz w:val="30"/>
        <w:szCs w:val="30"/>
      </w:rPr>
      <w:t>4</w:t>
    </w:r>
    <w:r>
      <w:rPr>
        <w:rStyle w:val="9"/>
        <w:rFonts w:eastAsia="FangSong_GB2312"/>
        <w:sz w:val="30"/>
        <w:szCs w:val="30"/>
      </w:rPr>
      <w:fldChar w:fldCharType="end"/>
    </w:r>
    <w:r>
      <w:rPr>
        <w:rStyle w:val="9"/>
        <w:rFonts w:eastAsia="FangSong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72"/>
    <w:rsid w:val="00025148"/>
    <w:rsid w:val="000300B9"/>
    <w:rsid w:val="000529E1"/>
    <w:rsid w:val="00085CB5"/>
    <w:rsid w:val="00096302"/>
    <w:rsid w:val="00110986"/>
    <w:rsid w:val="00120BDC"/>
    <w:rsid w:val="00164CC7"/>
    <w:rsid w:val="0018288C"/>
    <w:rsid w:val="0022515F"/>
    <w:rsid w:val="002756FB"/>
    <w:rsid w:val="00284A76"/>
    <w:rsid w:val="002A2D27"/>
    <w:rsid w:val="002D28CB"/>
    <w:rsid w:val="002F26AA"/>
    <w:rsid w:val="002F3D74"/>
    <w:rsid w:val="00396931"/>
    <w:rsid w:val="003D1C4C"/>
    <w:rsid w:val="003D4FC9"/>
    <w:rsid w:val="003D5DE5"/>
    <w:rsid w:val="003F3E9A"/>
    <w:rsid w:val="004044C6"/>
    <w:rsid w:val="0043341D"/>
    <w:rsid w:val="0043411C"/>
    <w:rsid w:val="004B7E21"/>
    <w:rsid w:val="004D2FC2"/>
    <w:rsid w:val="0055042B"/>
    <w:rsid w:val="005B2B47"/>
    <w:rsid w:val="005F20D4"/>
    <w:rsid w:val="005F4524"/>
    <w:rsid w:val="00681B21"/>
    <w:rsid w:val="00682272"/>
    <w:rsid w:val="006A43EF"/>
    <w:rsid w:val="006B1BDD"/>
    <w:rsid w:val="006C10A7"/>
    <w:rsid w:val="006E03CD"/>
    <w:rsid w:val="0073059B"/>
    <w:rsid w:val="00736FA3"/>
    <w:rsid w:val="00737202"/>
    <w:rsid w:val="007530FB"/>
    <w:rsid w:val="00782EF5"/>
    <w:rsid w:val="00832C59"/>
    <w:rsid w:val="00876E59"/>
    <w:rsid w:val="008B3975"/>
    <w:rsid w:val="009A1BAF"/>
    <w:rsid w:val="009A2F58"/>
    <w:rsid w:val="009B41B5"/>
    <w:rsid w:val="00A54C07"/>
    <w:rsid w:val="00A9621F"/>
    <w:rsid w:val="00A96575"/>
    <w:rsid w:val="00A965F5"/>
    <w:rsid w:val="00AC5FB3"/>
    <w:rsid w:val="00AF105E"/>
    <w:rsid w:val="00B116BF"/>
    <w:rsid w:val="00B87483"/>
    <w:rsid w:val="00BD0938"/>
    <w:rsid w:val="00BD0F88"/>
    <w:rsid w:val="00C02967"/>
    <w:rsid w:val="00C0373D"/>
    <w:rsid w:val="00C6016C"/>
    <w:rsid w:val="00C710BB"/>
    <w:rsid w:val="00D76342"/>
    <w:rsid w:val="00D77882"/>
    <w:rsid w:val="00D86FC7"/>
    <w:rsid w:val="00D902D2"/>
    <w:rsid w:val="00DF1D5D"/>
    <w:rsid w:val="00E844BE"/>
    <w:rsid w:val="00F9742C"/>
    <w:rsid w:val="04EA553F"/>
    <w:rsid w:val="05304A6F"/>
    <w:rsid w:val="05E56970"/>
    <w:rsid w:val="07754065"/>
    <w:rsid w:val="0B3D33A8"/>
    <w:rsid w:val="16BE4DEE"/>
    <w:rsid w:val="1B2F4A16"/>
    <w:rsid w:val="1B4B3575"/>
    <w:rsid w:val="1D4B0D95"/>
    <w:rsid w:val="1E06488E"/>
    <w:rsid w:val="223F2677"/>
    <w:rsid w:val="22D63368"/>
    <w:rsid w:val="22FF7928"/>
    <w:rsid w:val="25FE5A76"/>
    <w:rsid w:val="29354EDD"/>
    <w:rsid w:val="2CDF60AF"/>
    <w:rsid w:val="2D8C1726"/>
    <w:rsid w:val="398D0CDF"/>
    <w:rsid w:val="3A820539"/>
    <w:rsid w:val="3AA43201"/>
    <w:rsid w:val="411C47D2"/>
    <w:rsid w:val="423E356B"/>
    <w:rsid w:val="42B25C0D"/>
    <w:rsid w:val="443403E2"/>
    <w:rsid w:val="45CE4361"/>
    <w:rsid w:val="485663CB"/>
    <w:rsid w:val="494B6155"/>
    <w:rsid w:val="4CA53793"/>
    <w:rsid w:val="4DE208CA"/>
    <w:rsid w:val="4E71259B"/>
    <w:rsid w:val="4EF33E9B"/>
    <w:rsid w:val="527743BB"/>
    <w:rsid w:val="56710316"/>
    <w:rsid w:val="58C34AEC"/>
    <w:rsid w:val="58C54DC6"/>
    <w:rsid w:val="5AC50F31"/>
    <w:rsid w:val="5F67445F"/>
    <w:rsid w:val="641D3691"/>
    <w:rsid w:val="65B725AB"/>
    <w:rsid w:val="6A24005C"/>
    <w:rsid w:val="71E31473"/>
    <w:rsid w:val="728A2DBF"/>
    <w:rsid w:val="72F01601"/>
    <w:rsid w:val="73FC08F2"/>
    <w:rsid w:val="79A33667"/>
    <w:rsid w:val="79BC61FF"/>
    <w:rsid w:val="79E6404E"/>
    <w:rsid w:val="7B1A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semiHidden/>
    <w:qFormat/>
    <w:uiPriority w:val="99"/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2402</Words>
  <Characters>2547</Characters>
  <Lines>15</Lines>
  <Paragraphs>4</Paragraphs>
  <TotalTime>1</TotalTime>
  <ScaleCrop>false</ScaleCrop>
  <LinksUpToDate>false</LinksUpToDate>
  <CharactersWithSpaces>2877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2021-03-16T08:57:00Z</dcterms:created>
  <dc:creator>曹骏菲</dc:creator>
  <cp:lastModifiedBy>YXJ</cp:lastModifiedBy>
  <cp:lastPrinted>2023-04-28T07:03:00Z</cp:lastPrinted>
  <dcterms:modified xsi:type="dcterms:W3CDTF">2023-05-04T06:47:51Z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C9AC88D2CD29439F9CC1FADDFD440AF2</vt:lpwstr>
  </property>
</Properties>
</file>