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2C" w:rsidRPr="0075042C" w:rsidRDefault="0075042C" w:rsidP="0075042C">
      <w:pPr>
        <w:widowControl/>
        <w:spacing w:line="900" w:lineRule="atLeast"/>
        <w:jc w:val="center"/>
        <w:rPr>
          <w:rFonts w:ascii="宋体" w:eastAsia="宋体" w:hAnsi="宋体" w:cs="宋体"/>
          <w:color w:val="000000"/>
          <w:kern w:val="0"/>
          <w:sz w:val="38"/>
          <w:szCs w:val="38"/>
        </w:rPr>
      </w:pPr>
      <w:r w:rsidRPr="0075042C">
        <w:rPr>
          <w:rFonts w:ascii="宋体" w:eastAsia="宋体" w:hAnsi="宋体" w:cs="宋体"/>
          <w:color w:val="000000"/>
          <w:kern w:val="0"/>
          <w:sz w:val="38"/>
          <w:szCs w:val="38"/>
        </w:rPr>
        <w:t>省教育厅办公室关于做好2019年度江苏省高等学校自然科学研究面上项目申报工作的函</w:t>
      </w:r>
    </w:p>
    <w:p w:rsidR="0075042C" w:rsidRPr="0075042C" w:rsidRDefault="0075042C" w:rsidP="0075042C">
      <w:pPr>
        <w:widowControl/>
        <w:jc w:val="center"/>
        <w:rPr>
          <w:rFonts w:ascii="宋体" w:eastAsia="宋体" w:hAnsi="宋体" w:cs="宋体"/>
          <w:kern w:val="0"/>
          <w:sz w:val="23"/>
          <w:szCs w:val="23"/>
        </w:rPr>
      </w:pPr>
      <w:r w:rsidRPr="0075042C">
        <w:rPr>
          <w:rFonts w:ascii="宋体" w:eastAsia="宋体" w:hAnsi="宋体" w:cs="宋体"/>
          <w:kern w:val="0"/>
          <w:sz w:val="23"/>
          <w:szCs w:val="23"/>
        </w:rPr>
        <w:t>发布日期：2019-03-29 17:38 来源：科学技术与产业处 浏览次数：1165次 字体：[</w:t>
      </w:r>
      <w:hyperlink r:id="rId4" w:history="1">
        <w:r w:rsidRPr="0075042C">
          <w:rPr>
            <w:rFonts w:ascii="宋体" w:eastAsia="宋体" w:hAnsi="宋体" w:cs="宋体"/>
            <w:color w:val="333333"/>
            <w:kern w:val="0"/>
            <w:sz w:val="23"/>
          </w:rPr>
          <w:t>大</w:t>
        </w:r>
      </w:hyperlink>
      <w:r w:rsidRPr="0075042C">
        <w:rPr>
          <w:rFonts w:ascii="宋体" w:eastAsia="宋体" w:hAnsi="宋体" w:cs="宋体"/>
          <w:kern w:val="0"/>
          <w:sz w:val="23"/>
          <w:szCs w:val="23"/>
        </w:rPr>
        <w:t> </w:t>
      </w:r>
      <w:hyperlink r:id="rId5" w:history="1">
        <w:r w:rsidRPr="0075042C">
          <w:rPr>
            <w:rFonts w:ascii="宋体" w:eastAsia="宋体" w:hAnsi="宋体" w:cs="宋体"/>
            <w:color w:val="333333"/>
            <w:kern w:val="0"/>
            <w:sz w:val="23"/>
          </w:rPr>
          <w:t>中</w:t>
        </w:r>
      </w:hyperlink>
      <w:r w:rsidRPr="0075042C">
        <w:rPr>
          <w:rFonts w:ascii="宋体" w:eastAsia="宋体" w:hAnsi="宋体" w:cs="宋体"/>
          <w:kern w:val="0"/>
          <w:sz w:val="23"/>
          <w:szCs w:val="23"/>
        </w:rPr>
        <w:t> </w:t>
      </w:r>
      <w:hyperlink r:id="rId6" w:history="1">
        <w:r w:rsidRPr="0075042C">
          <w:rPr>
            <w:rFonts w:ascii="宋体" w:eastAsia="宋体" w:hAnsi="宋体" w:cs="宋体"/>
            <w:color w:val="333333"/>
            <w:kern w:val="0"/>
            <w:sz w:val="23"/>
          </w:rPr>
          <w:t>小</w:t>
        </w:r>
      </w:hyperlink>
      <w:r w:rsidRPr="0075042C">
        <w:rPr>
          <w:rFonts w:ascii="宋体" w:eastAsia="宋体" w:hAnsi="宋体" w:cs="宋体"/>
          <w:kern w:val="0"/>
          <w:sz w:val="23"/>
          <w:szCs w:val="23"/>
        </w:rPr>
        <w:t>]</w:t>
      </w:r>
    </w:p>
    <w:p w:rsidR="0075042C" w:rsidRPr="0075042C" w:rsidRDefault="0075042C" w:rsidP="0075042C">
      <w:pPr>
        <w:widowControl/>
        <w:shd w:val="clear" w:color="auto" w:fill="FFFFFF"/>
        <w:spacing w:line="450" w:lineRule="atLeast"/>
        <w:jc w:val="center"/>
        <w:rPr>
          <w:rFonts w:ascii="微软雅黑" w:eastAsia="微软雅黑" w:hAnsi="微软雅黑" w:cs="宋体"/>
          <w:color w:val="333333"/>
          <w:kern w:val="0"/>
          <w:sz w:val="23"/>
          <w:szCs w:val="23"/>
        </w:rPr>
      </w:pPr>
      <w:proofErr w:type="gramStart"/>
      <w:r w:rsidRPr="0075042C">
        <w:rPr>
          <w:rFonts w:ascii="微软雅黑" w:eastAsia="微软雅黑" w:hAnsi="微软雅黑" w:cs="宋体" w:hint="eastAsia"/>
          <w:color w:val="333333"/>
          <w:kern w:val="0"/>
          <w:sz w:val="23"/>
          <w:szCs w:val="23"/>
        </w:rPr>
        <w:t>苏教办科函</w:t>
      </w:r>
      <w:proofErr w:type="gramEnd"/>
      <w:r w:rsidRPr="0075042C">
        <w:rPr>
          <w:rFonts w:ascii="微软雅黑" w:eastAsia="微软雅黑" w:hAnsi="微软雅黑" w:cs="宋体" w:hint="eastAsia"/>
          <w:color w:val="333333"/>
          <w:kern w:val="0"/>
          <w:sz w:val="23"/>
          <w:szCs w:val="23"/>
        </w:rPr>
        <w:t>〔2019〕8号</w:t>
      </w:r>
    </w:p>
    <w:p w:rsidR="0075042C" w:rsidRPr="0075042C" w:rsidRDefault="0075042C" w:rsidP="0075042C">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各高等学校：</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根据《江苏省高等学校自然科学研究项目管理办法》（苏教规﹝2017﹞4号）精神，经研究，现将2019年度江苏省高等学校自然科学研究面上项目（以下简称“项目”）申报工作有关事项函告如下。</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一、申报范围</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项目主要面向省属本科高等学校、独立学院和高职高专院校。</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二、立项目的</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项目主要支持符合我省经济社会发展需求和科技发展趋势的基础研究和应用基础研究，培育自然科学基础研究重点项目，同时支持高等学校科技人员申报所从事的学科中有研究价值的自选项目。项目研究周期一般为2年。</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三、项目经费</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项目分为资助经费项目和自筹经费项目两类，其中资助经费项目每项省财政资助经费3—5万元；自筹经费项目由项目承担单位在年度生均拨款经费统筹安排，确保项目如期完成，原则上学校安排经费不低于1.5万元。自筹经费项目无需另行申报，在申报的项目中评审立项。对同意转自筹的项目，承担项目的学校申报时须</w:t>
      </w:r>
      <w:proofErr w:type="gramStart"/>
      <w:r w:rsidRPr="0075042C">
        <w:rPr>
          <w:rFonts w:ascii="微软雅黑" w:eastAsia="微软雅黑" w:hAnsi="微软雅黑" w:cs="宋体" w:hint="eastAsia"/>
          <w:color w:val="333333"/>
          <w:kern w:val="0"/>
          <w:sz w:val="23"/>
          <w:szCs w:val="23"/>
        </w:rPr>
        <w:t>作出</w:t>
      </w:r>
      <w:proofErr w:type="gramEnd"/>
      <w:r w:rsidRPr="0075042C">
        <w:rPr>
          <w:rFonts w:ascii="微软雅黑" w:eastAsia="微软雅黑" w:hAnsi="微软雅黑" w:cs="宋体" w:hint="eastAsia"/>
          <w:color w:val="333333"/>
          <w:kern w:val="0"/>
          <w:sz w:val="23"/>
          <w:szCs w:val="23"/>
        </w:rPr>
        <w:t>经费投入承诺。</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四、申报条件和要求</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lastRenderedPageBreak/>
        <w:t>（一）项目负责人应为省属本科高等学校、独立学院、高职高专院校的在岗科技人员；独立学院申报的项目，项目负责人应为本校在编的专任教师。所有申报项目应符合2017年修订的《江苏省高等学校自然科学研究项目管理办法》第六条、第八条规定。</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（二）为加强高等学校青年学术骨干的培养和扶持，项目重点面向年龄不超过35周岁（1984年1月1日以后出生）的科技人员，不接受具有正高级职称的科技人员申报。</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（三）项目应具有较好的研究基础和明确的研究方向，并具有创新性或较好应用前景，提交成果应具有可考核性。</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四）已获得国家、省自然科学基金等支持的项目，不再重复立项资助。项目负责人如已承担江苏省高等学校自然科学研究项目或其他省级以上科研项目且未结题的、累计获得项目支持两次以上的均不得再申报新的面上项目。</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（五）各高等学校应合理统筹整合相关科技资源，组织精干力量形成项目组，促进学科交叉与融合，鼓励联合申报。</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（六）实行限额申报方式，申报限额见附件1。</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五、申报程序和材料</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一）学校推荐。各高等学校按相关要求组织申报，指导项目负责人填报《江苏省高等学校自然科学研究面上项目申报书（2019年度）》（附件2），对项目负责人申报资格、申报书内容进行初审和初评，确定推荐申报项目，汇总填报《2019年度江苏省高等学校自然科学研究面上项目申报汇总表》（附件3）。不直接受理个人申报。</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lastRenderedPageBreak/>
        <w:t>（二）网上申报。项目负责人登录江苏省高等学校自然科学研究项目管理系统，填报项目基本信息，上</w:t>
      </w:r>
      <w:proofErr w:type="gramStart"/>
      <w:r w:rsidRPr="0075042C">
        <w:rPr>
          <w:rFonts w:ascii="微软雅黑" w:eastAsia="微软雅黑" w:hAnsi="微软雅黑" w:cs="宋体" w:hint="eastAsia"/>
          <w:color w:val="333333"/>
          <w:kern w:val="0"/>
          <w:sz w:val="23"/>
          <w:szCs w:val="23"/>
        </w:rPr>
        <w:t>传项目</w:t>
      </w:r>
      <w:proofErr w:type="gramEnd"/>
      <w:r w:rsidRPr="0075042C">
        <w:rPr>
          <w:rFonts w:ascii="微软雅黑" w:eastAsia="微软雅黑" w:hAnsi="微软雅黑" w:cs="宋体" w:hint="eastAsia"/>
          <w:color w:val="333333"/>
          <w:kern w:val="0"/>
          <w:sz w:val="23"/>
          <w:szCs w:val="23"/>
        </w:rPr>
        <w:t>申报书和附件电子版（均为PDF格式）；所在学校审核后，按照申报限额集中推荐。按照行政权力网上公开透明运行要求，请各高等学校科研管理部门登录江苏省教育厅行政权力网上办事大厅，通过江苏省高等学校自然科学研究项目管理系统，集中上</w:t>
      </w:r>
      <w:proofErr w:type="gramStart"/>
      <w:r w:rsidRPr="0075042C">
        <w:rPr>
          <w:rFonts w:ascii="微软雅黑" w:eastAsia="微软雅黑" w:hAnsi="微软雅黑" w:cs="宋体" w:hint="eastAsia"/>
          <w:color w:val="333333"/>
          <w:kern w:val="0"/>
          <w:sz w:val="23"/>
          <w:szCs w:val="23"/>
        </w:rPr>
        <w:t>传项目</w:t>
      </w:r>
      <w:proofErr w:type="gramEnd"/>
      <w:r w:rsidRPr="0075042C">
        <w:rPr>
          <w:rFonts w:ascii="微软雅黑" w:eastAsia="微软雅黑" w:hAnsi="微软雅黑" w:cs="宋体" w:hint="eastAsia"/>
          <w:color w:val="333333"/>
          <w:kern w:val="0"/>
          <w:sz w:val="23"/>
          <w:szCs w:val="23"/>
        </w:rPr>
        <w:t>申报书和申报汇总表电子版。各高等学校科研管理部门须对项目申报书、项目管理系统填报内容及上传项目、行政权力网上办事大厅上传项目，逐项进行认真审查并确保一致，并于4月29日前完成网上申报工作。逾期项目管理系统和行政权力网上办事大厅将关闭。</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（三）材料报送。网上申报成功后，各高等学校科研管理部门于4月25日至26日集中报送纸质申报材料（项目申报书一式3份，含附件，A4纸双面打印；项目申报汇总表1份）。</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六、其他事项</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省教育厅将对各高等学校纸质申报材料和网上申报项目集中进行形式审查，对通过形式审查的项目材料提交专家评审，经通讯评审、会议评审和省教育厅审定后，公布立项项目。</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省教育厅科学技术与产业处联系人：曹民生，电话：025-83335579，地址：南京市北京西路15号，邮编：210024。</w:t>
      </w:r>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附件：</w:t>
      </w:r>
      <w:hyperlink r:id="rId7" w:history="1">
        <w:r>
          <w:rPr>
            <w:rFonts w:ascii="微软雅黑" w:eastAsia="微软雅黑" w:hAnsi="微软雅黑" w:cs="宋体"/>
            <w:noProof/>
            <w:color w:val="333333"/>
            <w:kern w:val="0"/>
            <w:sz w:val="23"/>
            <w:szCs w:val="23"/>
          </w:rPr>
          <w:drawing>
            <wp:inline distT="0" distB="0" distL="0" distR="0">
              <wp:extent cx="152400" cy="152400"/>
              <wp:effectExtent l="19050" t="0" r="0" b="0"/>
              <wp:docPr id="1" name="图片 1" descr="http://jyt.jiangsu.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042C">
          <w:rPr>
            <w:rFonts w:ascii="微软雅黑" w:eastAsia="微软雅黑" w:hAnsi="微软雅黑" w:cs="宋体" w:hint="eastAsia"/>
            <w:color w:val="333333"/>
            <w:kern w:val="0"/>
            <w:sz w:val="23"/>
          </w:rPr>
          <w:t>1.2019年度江苏省高等学校自然科学研究面上项目申报限额 .</w:t>
        </w:r>
        <w:proofErr w:type="gramStart"/>
        <w:r w:rsidRPr="0075042C">
          <w:rPr>
            <w:rFonts w:ascii="微软雅黑" w:eastAsia="微软雅黑" w:hAnsi="微软雅黑" w:cs="宋体" w:hint="eastAsia"/>
            <w:color w:val="333333"/>
            <w:kern w:val="0"/>
            <w:sz w:val="23"/>
          </w:rPr>
          <w:t>docx</w:t>
        </w:r>
        <w:proofErr w:type="gramEnd"/>
      </w:hyperlink>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      </w:t>
      </w:r>
      <w:hyperlink r:id="rId9" w:history="1">
        <w:r>
          <w:rPr>
            <w:rFonts w:ascii="Arial" w:eastAsia="微软雅黑" w:hAnsi="Arial" w:cs="Arial"/>
            <w:noProof/>
            <w:color w:val="333333"/>
            <w:kern w:val="0"/>
            <w:sz w:val="27"/>
            <w:szCs w:val="27"/>
          </w:rPr>
          <w:drawing>
            <wp:inline distT="0" distB="0" distL="0" distR="0">
              <wp:extent cx="152400" cy="152400"/>
              <wp:effectExtent l="19050" t="0" r="0" b="0"/>
              <wp:docPr id="2" name="图片 2" descr="http://jyt.jiangsu.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9"/>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042C">
          <w:rPr>
            <w:rFonts w:ascii="Arial" w:eastAsia="微软雅黑" w:hAnsi="Arial" w:cs="Arial"/>
            <w:color w:val="333333"/>
            <w:kern w:val="0"/>
            <w:sz w:val="27"/>
          </w:rPr>
          <w:t>2.</w:t>
        </w:r>
        <w:r w:rsidRPr="0075042C">
          <w:rPr>
            <w:rFonts w:ascii="Arial" w:eastAsia="微软雅黑" w:hAnsi="Arial" w:cs="Arial"/>
            <w:color w:val="333333"/>
            <w:kern w:val="0"/>
            <w:sz w:val="27"/>
          </w:rPr>
          <w:t>江苏省高等学校自然科学研究面上项目申报书（</w:t>
        </w:r>
        <w:r w:rsidRPr="0075042C">
          <w:rPr>
            <w:rFonts w:ascii="Arial" w:eastAsia="微软雅黑" w:hAnsi="Arial" w:cs="Arial"/>
            <w:color w:val="333333"/>
            <w:kern w:val="0"/>
            <w:sz w:val="27"/>
          </w:rPr>
          <w:t>2019</w:t>
        </w:r>
        <w:r w:rsidRPr="0075042C">
          <w:rPr>
            <w:rFonts w:ascii="Arial" w:eastAsia="微软雅黑" w:hAnsi="Arial" w:cs="Arial"/>
            <w:color w:val="333333"/>
            <w:kern w:val="0"/>
            <w:sz w:val="27"/>
          </w:rPr>
          <w:t>年度）</w:t>
        </w:r>
        <w:r w:rsidRPr="0075042C">
          <w:rPr>
            <w:rFonts w:ascii="Arial" w:eastAsia="微软雅黑" w:hAnsi="Arial" w:cs="Arial"/>
            <w:color w:val="333333"/>
            <w:kern w:val="0"/>
            <w:sz w:val="27"/>
          </w:rPr>
          <w:t>.</w:t>
        </w:r>
        <w:proofErr w:type="gramStart"/>
        <w:r w:rsidRPr="0075042C">
          <w:rPr>
            <w:rFonts w:ascii="Arial" w:eastAsia="微软雅黑" w:hAnsi="Arial" w:cs="Arial"/>
            <w:color w:val="333333"/>
            <w:kern w:val="0"/>
            <w:sz w:val="27"/>
          </w:rPr>
          <w:t>docx</w:t>
        </w:r>
        <w:proofErr w:type="gramEnd"/>
      </w:hyperlink>
    </w:p>
    <w:p w:rsidR="0075042C" w:rsidRPr="0075042C" w:rsidRDefault="0075042C" w:rsidP="0075042C">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      </w:t>
      </w:r>
      <w:hyperlink r:id="rId10" w:history="1">
        <w:r>
          <w:rPr>
            <w:rFonts w:ascii="微软雅黑" w:eastAsia="微软雅黑" w:hAnsi="微软雅黑" w:cs="宋体"/>
            <w:noProof/>
            <w:color w:val="333333"/>
            <w:kern w:val="0"/>
            <w:sz w:val="23"/>
            <w:szCs w:val="23"/>
          </w:rPr>
          <w:drawing>
            <wp:inline distT="0" distB="0" distL="0" distR="0">
              <wp:extent cx="152400" cy="152400"/>
              <wp:effectExtent l="19050" t="0" r="0" b="0"/>
              <wp:docPr id="3" name="图片 3" descr="http://jyt.jiangsu.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10"/>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042C">
          <w:rPr>
            <w:rFonts w:ascii="微软雅黑" w:eastAsia="微软雅黑" w:hAnsi="微软雅黑" w:cs="宋体" w:hint="eastAsia"/>
            <w:color w:val="333333"/>
            <w:kern w:val="0"/>
            <w:sz w:val="23"/>
          </w:rPr>
          <w:t>3.2019年度江苏省高等学校自然科学研究面上项目申报汇总表.</w:t>
        </w:r>
        <w:proofErr w:type="gramStart"/>
        <w:r w:rsidRPr="0075042C">
          <w:rPr>
            <w:rFonts w:ascii="微软雅黑" w:eastAsia="微软雅黑" w:hAnsi="微软雅黑" w:cs="宋体" w:hint="eastAsia"/>
            <w:color w:val="333333"/>
            <w:kern w:val="0"/>
            <w:sz w:val="23"/>
          </w:rPr>
          <w:t>docx</w:t>
        </w:r>
        <w:proofErr w:type="gramEnd"/>
      </w:hyperlink>
    </w:p>
    <w:p w:rsidR="0075042C" w:rsidRPr="0075042C" w:rsidRDefault="0075042C" w:rsidP="0075042C">
      <w:pPr>
        <w:widowControl/>
        <w:shd w:val="clear" w:color="auto" w:fill="FFFFFF"/>
        <w:spacing w:line="450" w:lineRule="atLeast"/>
        <w:ind w:firstLine="480"/>
        <w:jc w:val="righ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t>     省教育厅办公室</w:t>
      </w:r>
    </w:p>
    <w:p w:rsidR="0075042C" w:rsidRPr="0075042C" w:rsidRDefault="0075042C" w:rsidP="0075042C">
      <w:pPr>
        <w:widowControl/>
        <w:shd w:val="clear" w:color="auto" w:fill="FFFFFF"/>
        <w:spacing w:line="450" w:lineRule="atLeast"/>
        <w:ind w:firstLine="480"/>
        <w:jc w:val="right"/>
        <w:rPr>
          <w:rFonts w:ascii="微软雅黑" w:eastAsia="微软雅黑" w:hAnsi="微软雅黑" w:cs="宋体" w:hint="eastAsia"/>
          <w:color w:val="333333"/>
          <w:kern w:val="0"/>
          <w:sz w:val="23"/>
          <w:szCs w:val="23"/>
        </w:rPr>
      </w:pPr>
      <w:r w:rsidRPr="0075042C">
        <w:rPr>
          <w:rFonts w:ascii="微软雅黑" w:eastAsia="微软雅黑" w:hAnsi="微软雅黑" w:cs="宋体" w:hint="eastAsia"/>
          <w:color w:val="333333"/>
          <w:kern w:val="0"/>
          <w:sz w:val="23"/>
          <w:szCs w:val="23"/>
        </w:rPr>
        <w:lastRenderedPageBreak/>
        <w:t>2019年3月28日</w:t>
      </w:r>
    </w:p>
    <w:p w:rsidR="0075042C" w:rsidRPr="0075042C" w:rsidRDefault="0075042C" w:rsidP="0075042C">
      <w:pPr>
        <w:widowControl/>
        <w:shd w:val="clear" w:color="auto" w:fill="FFFFFF"/>
        <w:spacing w:line="450" w:lineRule="atLeast"/>
        <w:ind w:firstLine="480"/>
        <w:jc w:val="right"/>
        <w:rPr>
          <w:rFonts w:ascii="微软雅黑" w:eastAsia="微软雅黑" w:hAnsi="微软雅黑" w:cs="宋体" w:hint="eastAsia"/>
          <w:color w:val="333333"/>
          <w:kern w:val="0"/>
          <w:sz w:val="23"/>
          <w:szCs w:val="23"/>
        </w:rPr>
      </w:pPr>
    </w:p>
    <w:p w:rsidR="0075042C" w:rsidRPr="0075042C" w:rsidRDefault="0075042C" w:rsidP="0075042C">
      <w:pPr>
        <w:widowControl/>
        <w:shd w:val="clear" w:color="auto" w:fill="FFFFFF"/>
        <w:spacing w:line="450" w:lineRule="atLeast"/>
        <w:ind w:firstLine="480"/>
        <w:jc w:val="right"/>
        <w:rPr>
          <w:rFonts w:ascii="微软雅黑" w:eastAsia="微软雅黑" w:hAnsi="微软雅黑" w:cs="宋体" w:hint="eastAsia"/>
          <w:color w:val="333333"/>
          <w:kern w:val="0"/>
          <w:sz w:val="23"/>
          <w:szCs w:val="23"/>
        </w:rPr>
      </w:pPr>
    </w:p>
    <w:p w:rsidR="0075042C" w:rsidRPr="0075042C" w:rsidRDefault="0075042C" w:rsidP="0075042C">
      <w:pPr>
        <w:widowControl/>
        <w:shd w:val="clear" w:color="auto" w:fill="FFFFFF"/>
        <w:spacing w:line="450" w:lineRule="atLeast"/>
        <w:ind w:firstLine="480"/>
        <w:jc w:val="right"/>
        <w:rPr>
          <w:rFonts w:ascii="微软雅黑" w:eastAsia="微软雅黑" w:hAnsi="微软雅黑" w:cs="宋体" w:hint="eastAsia"/>
          <w:color w:val="333333"/>
          <w:kern w:val="0"/>
          <w:sz w:val="23"/>
          <w:szCs w:val="23"/>
        </w:rPr>
      </w:pPr>
    </w:p>
    <w:p w:rsidR="00415003" w:rsidRDefault="0075042C"/>
    <w:sectPr w:rsidR="00415003" w:rsidSect="009028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042C"/>
    <w:rsid w:val="00046511"/>
    <w:rsid w:val="003A53C9"/>
    <w:rsid w:val="0043121E"/>
    <w:rsid w:val="0075042C"/>
    <w:rsid w:val="009028EE"/>
    <w:rsid w:val="00F05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042C"/>
    <w:rPr>
      <w:color w:val="0000FF"/>
      <w:u w:val="single"/>
    </w:rPr>
  </w:style>
  <w:style w:type="paragraph" w:styleId="a4">
    <w:name w:val="Normal (Web)"/>
    <w:basedOn w:val="a"/>
    <w:uiPriority w:val="99"/>
    <w:semiHidden/>
    <w:unhideWhenUsed/>
    <w:rsid w:val="0075042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5042C"/>
    <w:rPr>
      <w:sz w:val="18"/>
      <w:szCs w:val="18"/>
    </w:rPr>
  </w:style>
  <w:style w:type="character" w:customStyle="1" w:styleId="Char">
    <w:name w:val="批注框文本 Char"/>
    <w:basedOn w:val="a0"/>
    <w:link w:val="a5"/>
    <w:uiPriority w:val="99"/>
    <w:semiHidden/>
    <w:rsid w:val="0075042C"/>
    <w:rPr>
      <w:sz w:val="18"/>
      <w:szCs w:val="18"/>
    </w:rPr>
  </w:style>
</w:styles>
</file>

<file path=word/webSettings.xml><?xml version="1.0" encoding="utf-8"?>
<w:webSettings xmlns:r="http://schemas.openxmlformats.org/officeDocument/2006/relationships" xmlns:w="http://schemas.openxmlformats.org/wordprocessingml/2006/main">
  <w:divs>
    <w:div w:id="1508980020">
      <w:bodyDiv w:val="1"/>
      <w:marLeft w:val="0"/>
      <w:marRight w:val="0"/>
      <w:marTop w:val="0"/>
      <w:marBottom w:val="0"/>
      <w:divBdr>
        <w:top w:val="none" w:sz="0" w:space="0" w:color="auto"/>
        <w:left w:val="none" w:sz="0" w:space="0" w:color="auto"/>
        <w:bottom w:val="none" w:sz="0" w:space="0" w:color="auto"/>
        <w:right w:val="none" w:sz="0" w:space="0" w:color="auto"/>
      </w:divBdr>
      <w:divsChild>
        <w:div w:id="116528475">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jyt.jiangsu.gov.cn/module/download/downfile.jsp?classid=0&amp;filename=f064fd224ec74bb4acb8750af0166b92.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11" Type="http://schemas.openxmlformats.org/officeDocument/2006/relationships/fontTable" Target="fontTable.xml"/><Relationship Id="rId5" Type="http://schemas.openxmlformats.org/officeDocument/2006/relationships/hyperlink" Target="javascript:doZoom(15)" TargetMode="External"/><Relationship Id="rId10" Type="http://schemas.openxmlformats.org/officeDocument/2006/relationships/hyperlink" Target="http://jyt.jiangsu.gov.cn/module/download/downfile.jsp?classid=0&amp;filename=e8454b75af5d45d08dcd82213f39c19d.docx" TargetMode="External"/><Relationship Id="rId4" Type="http://schemas.openxmlformats.org/officeDocument/2006/relationships/hyperlink" Target="javascript:doZoom(17)" TargetMode="External"/><Relationship Id="rId9" Type="http://schemas.openxmlformats.org/officeDocument/2006/relationships/hyperlink" Target="http://jyt.jiangsu.gov.cn/module/download/downfile.jsp?classid=0&amp;filename=d9cf9b70fb8b44fba48857e513261c6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337</Words>
  <Characters>1923</Characters>
  <Application>Microsoft Office Word</Application>
  <DocSecurity>0</DocSecurity>
  <Lines>16</Lines>
  <Paragraphs>4</Paragraphs>
  <ScaleCrop>false</ScaleCrop>
  <Company>南通师范高等专科学校</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陈建</dc:creator>
  <cp:keywords/>
  <dc:description/>
  <cp:lastModifiedBy>陈建</cp:lastModifiedBy>
  <cp:revision>1</cp:revision>
  <dcterms:created xsi:type="dcterms:W3CDTF">2019-04-02T02:22:00Z</dcterms:created>
  <dcterms:modified xsi:type="dcterms:W3CDTF">2019-04-02T02:23:00Z</dcterms:modified>
</cp:coreProperties>
</file>